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21" w:rsidRPr="005359A6" w:rsidRDefault="002B0521">
      <w:pPr>
        <w:pStyle w:val="BodyText"/>
        <w:ind w:left="109"/>
        <w:rPr>
          <w:rFonts w:ascii="Times New Roman"/>
          <w:color w:val="FF0000"/>
          <w:sz w:val="20"/>
        </w:rPr>
      </w:pPr>
    </w:p>
    <w:p w:rsidR="002B0521" w:rsidRPr="005359A6" w:rsidRDefault="002B0521">
      <w:pPr>
        <w:pStyle w:val="BodyText"/>
        <w:rPr>
          <w:rFonts w:ascii="Times New Roman"/>
          <w:color w:val="FF0000"/>
          <w:sz w:val="72"/>
        </w:rPr>
      </w:pPr>
    </w:p>
    <w:p w:rsidR="002B0521" w:rsidRPr="005359A6" w:rsidRDefault="002B0521">
      <w:pPr>
        <w:pStyle w:val="BodyText"/>
        <w:spacing w:before="393"/>
        <w:rPr>
          <w:rFonts w:ascii="Times New Roman"/>
          <w:color w:val="FF0000"/>
          <w:sz w:val="72"/>
        </w:rPr>
      </w:pPr>
    </w:p>
    <w:p w:rsidR="00EA162C" w:rsidRPr="00EA162C" w:rsidRDefault="00EA162C" w:rsidP="00EA162C">
      <w:pPr>
        <w:pStyle w:val="Title"/>
        <w:spacing w:line="604" w:lineRule="auto"/>
        <w:jc w:val="center"/>
        <w:rPr>
          <w:rFonts w:asciiTheme="minorHAnsi" w:hAnsiTheme="minorHAnsi"/>
          <w:b/>
          <w:sz w:val="56"/>
        </w:rPr>
      </w:pPr>
      <w:r w:rsidRPr="00EA162C">
        <w:rPr>
          <w:rFonts w:asciiTheme="minorHAnsi" w:hAnsiTheme="minorHAnsi"/>
          <w:b/>
          <w:sz w:val="56"/>
        </w:rPr>
        <w:t>Newton Hall Infants’</w:t>
      </w:r>
      <w:r w:rsidR="005359A6" w:rsidRPr="00EA162C">
        <w:rPr>
          <w:rFonts w:asciiTheme="minorHAnsi" w:hAnsiTheme="minorHAnsi"/>
          <w:b/>
          <w:spacing w:val="-12"/>
          <w:sz w:val="56"/>
        </w:rPr>
        <w:t xml:space="preserve"> </w:t>
      </w:r>
      <w:r w:rsidRPr="00EA162C">
        <w:rPr>
          <w:rFonts w:asciiTheme="minorHAnsi" w:hAnsiTheme="minorHAnsi"/>
          <w:b/>
          <w:sz w:val="56"/>
        </w:rPr>
        <w:t>School</w:t>
      </w:r>
    </w:p>
    <w:p w:rsidR="002B0521" w:rsidRPr="00EA162C" w:rsidRDefault="00EA162C" w:rsidP="00EA162C">
      <w:pPr>
        <w:pStyle w:val="Title"/>
        <w:spacing w:line="604" w:lineRule="auto"/>
        <w:jc w:val="center"/>
        <w:rPr>
          <w:rFonts w:asciiTheme="minorHAnsi" w:hAnsiTheme="minorHAnsi"/>
          <w:b/>
          <w:sz w:val="56"/>
          <w:szCs w:val="56"/>
        </w:rPr>
      </w:pPr>
      <w:r w:rsidRPr="00EA162C">
        <w:rPr>
          <w:rFonts w:asciiTheme="minorHAnsi" w:hAnsiTheme="minorHAnsi" w:cs="Arial"/>
          <w:i/>
          <w:noProof/>
          <w:sz w:val="24"/>
        </w:rPr>
        <w:drawing>
          <wp:anchor distT="0" distB="0" distL="114300" distR="114300" simplePos="0" relativeHeight="251658240" behindDoc="1" locked="0" layoutInCell="1" allowOverlap="1">
            <wp:simplePos x="0" y="0"/>
            <wp:positionH relativeFrom="column">
              <wp:posOffset>2254250</wp:posOffset>
            </wp:positionH>
            <wp:positionV relativeFrom="paragraph">
              <wp:posOffset>1130300</wp:posOffset>
            </wp:positionV>
            <wp:extent cx="1684655" cy="1647825"/>
            <wp:effectExtent l="0" t="0" r="0" b="0"/>
            <wp:wrapTight wrapText="bothSides">
              <wp:wrapPolygon edited="0">
                <wp:start x="8793" y="749"/>
                <wp:lineTo x="7083" y="1498"/>
                <wp:lineTo x="2443" y="4495"/>
                <wp:lineTo x="977" y="9239"/>
                <wp:lineTo x="1221" y="13235"/>
                <wp:lineTo x="3420" y="17729"/>
                <wp:lineTo x="8305" y="20476"/>
                <wp:lineTo x="12945" y="20476"/>
                <wp:lineTo x="17586" y="17729"/>
                <wp:lineTo x="20029" y="13235"/>
                <wp:lineTo x="20273" y="9239"/>
                <wp:lineTo x="18807" y="5494"/>
                <wp:lineTo x="18807" y="4495"/>
                <wp:lineTo x="14411" y="1748"/>
                <wp:lineTo x="12457" y="749"/>
                <wp:lineTo x="8793" y="749"/>
              </wp:wrapPolygon>
            </wp:wrapTight>
            <wp:docPr id="1" name="Picture 9" descr="H:\NewtonHall-Infants-School-logo-blu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84655" cy="16478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EA162C">
        <w:rPr>
          <w:rFonts w:asciiTheme="minorHAnsi" w:hAnsiTheme="minorHAnsi"/>
          <w:b/>
          <w:sz w:val="56"/>
          <w:szCs w:val="56"/>
        </w:rPr>
        <w:t xml:space="preserve">Policy for </w:t>
      </w:r>
      <w:r w:rsidR="005359A6" w:rsidRPr="00EA162C">
        <w:rPr>
          <w:rFonts w:asciiTheme="minorHAnsi" w:hAnsiTheme="minorHAnsi"/>
          <w:b/>
          <w:sz w:val="56"/>
          <w:szCs w:val="56"/>
        </w:rPr>
        <w:t>RE</w:t>
      </w:r>
    </w:p>
    <w:p w:rsidR="002B0521" w:rsidRPr="005359A6" w:rsidRDefault="002B0521">
      <w:pPr>
        <w:pStyle w:val="BodyText"/>
        <w:rPr>
          <w:color w:val="FF0000"/>
          <w:sz w:val="72"/>
        </w:rPr>
      </w:pPr>
    </w:p>
    <w:p w:rsidR="002B0521" w:rsidRDefault="002B0521">
      <w:pPr>
        <w:pStyle w:val="BodyText"/>
        <w:rPr>
          <w:color w:val="FF0000"/>
          <w:sz w:val="72"/>
        </w:rPr>
      </w:pPr>
    </w:p>
    <w:p w:rsidR="00EA162C" w:rsidRDefault="00EA162C">
      <w:pPr>
        <w:pStyle w:val="BodyText"/>
        <w:rPr>
          <w:color w:val="FF0000"/>
          <w:sz w:val="72"/>
        </w:rPr>
      </w:pPr>
    </w:p>
    <w:p w:rsidR="00EA162C" w:rsidRPr="005359A6" w:rsidRDefault="00EA162C">
      <w:pPr>
        <w:pStyle w:val="BodyText"/>
        <w:rPr>
          <w:color w:val="FF0000"/>
          <w:sz w:val="72"/>
        </w:rPr>
      </w:pPr>
    </w:p>
    <w:p w:rsidR="002B0521" w:rsidRPr="005359A6" w:rsidRDefault="002B0521">
      <w:pPr>
        <w:pStyle w:val="BodyText"/>
        <w:rPr>
          <w:color w:val="FF0000"/>
          <w:sz w:val="72"/>
        </w:rPr>
      </w:pPr>
    </w:p>
    <w:p w:rsidR="002B0521" w:rsidRPr="005359A6" w:rsidRDefault="002B0521">
      <w:pPr>
        <w:pStyle w:val="BodyText"/>
        <w:spacing w:before="80"/>
        <w:rPr>
          <w:color w:val="FF0000"/>
          <w:sz w:val="72"/>
        </w:rPr>
      </w:pPr>
    </w:p>
    <w:p w:rsidR="00EA162C" w:rsidRPr="00EA162C" w:rsidRDefault="005359A6">
      <w:pPr>
        <w:spacing w:line="369" w:lineRule="auto"/>
        <w:ind w:left="100" w:right="4821"/>
        <w:rPr>
          <w:rFonts w:asciiTheme="minorHAnsi" w:hAnsiTheme="minorHAnsi"/>
        </w:rPr>
      </w:pPr>
      <w:r w:rsidRPr="00EA162C">
        <w:rPr>
          <w:rFonts w:asciiTheme="minorHAnsi" w:hAnsiTheme="minorHAnsi"/>
        </w:rPr>
        <w:t>Dat</w:t>
      </w:r>
      <w:r w:rsidR="00EA162C" w:rsidRPr="00EA162C">
        <w:rPr>
          <w:rFonts w:asciiTheme="minorHAnsi" w:hAnsiTheme="minorHAnsi"/>
        </w:rPr>
        <w:t>e of production – May 2024</w:t>
      </w:r>
    </w:p>
    <w:p w:rsidR="002B0521" w:rsidRPr="00EA162C" w:rsidRDefault="005359A6">
      <w:pPr>
        <w:spacing w:line="369" w:lineRule="auto"/>
        <w:ind w:left="100" w:right="4821"/>
        <w:rPr>
          <w:rFonts w:asciiTheme="minorHAnsi" w:hAnsiTheme="minorHAnsi"/>
        </w:rPr>
      </w:pPr>
      <w:r w:rsidRPr="00EA162C">
        <w:rPr>
          <w:rFonts w:asciiTheme="minorHAnsi" w:hAnsiTheme="minorHAnsi"/>
        </w:rPr>
        <w:t>Date</w:t>
      </w:r>
      <w:r w:rsidRPr="00EA162C">
        <w:rPr>
          <w:rFonts w:asciiTheme="minorHAnsi" w:hAnsiTheme="minorHAnsi"/>
          <w:spacing w:val="-6"/>
        </w:rPr>
        <w:t xml:space="preserve"> </w:t>
      </w:r>
      <w:r w:rsidRPr="00EA162C">
        <w:rPr>
          <w:rFonts w:asciiTheme="minorHAnsi" w:hAnsiTheme="minorHAnsi"/>
        </w:rPr>
        <w:t>of</w:t>
      </w:r>
      <w:r w:rsidRPr="00EA162C">
        <w:rPr>
          <w:rFonts w:asciiTheme="minorHAnsi" w:hAnsiTheme="minorHAnsi"/>
          <w:spacing w:val="-5"/>
        </w:rPr>
        <w:t xml:space="preserve"> </w:t>
      </w:r>
      <w:r w:rsidRPr="00EA162C">
        <w:rPr>
          <w:rFonts w:asciiTheme="minorHAnsi" w:hAnsiTheme="minorHAnsi"/>
        </w:rPr>
        <w:t>next</w:t>
      </w:r>
      <w:r w:rsidRPr="00EA162C">
        <w:rPr>
          <w:rFonts w:asciiTheme="minorHAnsi" w:hAnsiTheme="minorHAnsi"/>
          <w:spacing w:val="-6"/>
        </w:rPr>
        <w:t xml:space="preserve"> </w:t>
      </w:r>
      <w:r w:rsidRPr="00EA162C">
        <w:rPr>
          <w:rFonts w:asciiTheme="minorHAnsi" w:hAnsiTheme="minorHAnsi"/>
        </w:rPr>
        <w:t>review</w:t>
      </w:r>
      <w:r w:rsidRPr="00EA162C">
        <w:rPr>
          <w:rFonts w:asciiTheme="minorHAnsi" w:hAnsiTheme="minorHAnsi"/>
          <w:spacing w:val="-5"/>
        </w:rPr>
        <w:t xml:space="preserve"> </w:t>
      </w:r>
      <w:r w:rsidRPr="00EA162C">
        <w:rPr>
          <w:rFonts w:asciiTheme="minorHAnsi" w:hAnsiTheme="minorHAnsi"/>
        </w:rPr>
        <w:t>–</w:t>
      </w:r>
      <w:r w:rsidRPr="00EA162C">
        <w:rPr>
          <w:rFonts w:asciiTheme="minorHAnsi" w:hAnsiTheme="minorHAnsi"/>
          <w:spacing w:val="-8"/>
        </w:rPr>
        <w:t xml:space="preserve"> </w:t>
      </w:r>
      <w:r w:rsidR="00EA162C" w:rsidRPr="00EA162C">
        <w:rPr>
          <w:rFonts w:asciiTheme="minorHAnsi" w:hAnsiTheme="minorHAnsi"/>
        </w:rPr>
        <w:t>May</w:t>
      </w:r>
      <w:r w:rsidRPr="00EA162C">
        <w:rPr>
          <w:rFonts w:asciiTheme="minorHAnsi" w:hAnsiTheme="minorHAnsi"/>
          <w:spacing w:val="-5"/>
        </w:rPr>
        <w:t xml:space="preserve"> </w:t>
      </w:r>
      <w:r w:rsidR="00EA162C" w:rsidRPr="00EA162C">
        <w:rPr>
          <w:rFonts w:asciiTheme="minorHAnsi" w:hAnsiTheme="minorHAnsi"/>
        </w:rPr>
        <w:t>2026</w:t>
      </w:r>
    </w:p>
    <w:p w:rsidR="002B0521" w:rsidRPr="005359A6" w:rsidRDefault="002B0521">
      <w:pPr>
        <w:spacing w:line="369" w:lineRule="auto"/>
        <w:rPr>
          <w:color w:val="FF0000"/>
          <w:sz w:val="28"/>
        </w:rPr>
        <w:sectPr w:rsidR="002B0521" w:rsidRPr="005359A6" w:rsidSect="00EA162C">
          <w:footerReference w:type="default" r:id="rId8"/>
          <w:type w:val="continuous"/>
          <w:pgSz w:w="11910" w:h="16840"/>
          <w:pgMar w:top="1420" w:right="1100" w:bottom="280" w:left="13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2B0521" w:rsidRPr="00EA162C" w:rsidRDefault="005359A6">
      <w:pPr>
        <w:spacing w:before="21"/>
        <w:ind w:left="100"/>
        <w:rPr>
          <w:rFonts w:asciiTheme="minorHAnsi" w:hAnsiTheme="minorHAnsi"/>
          <w:b/>
          <w:sz w:val="28"/>
        </w:rPr>
      </w:pPr>
      <w:r w:rsidRPr="00EA162C">
        <w:rPr>
          <w:rFonts w:asciiTheme="minorHAnsi" w:hAnsiTheme="minorHAnsi"/>
          <w:b/>
          <w:sz w:val="28"/>
        </w:rPr>
        <w:lastRenderedPageBreak/>
        <w:t>RE</w:t>
      </w:r>
      <w:r w:rsidRPr="00EA162C">
        <w:rPr>
          <w:rFonts w:asciiTheme="minorHAnsi" w:hAnsiTheme="minorHAnsi"/>
          <w:b/>
          <w:spacing w:val="-1"/>
          <w:sz w:val="28"/>
        </w:rPr>
        <w:t xml:space="preserve"> </w:t>
      </w:r>
      <w:r w:rsidRPr="00EA162C">
        <w:rPr>
          <w:rFonts w:asciiTheme="minorHAnsi" w:hAnsiTheme="minorHAnsi"/>
          <w:b/>
          <w:spacing w:val="-2"/>
          <w:sz w:val="28"/>
        </w:rPr>
        <w:t>Policy</w:t>
      </w:r>
    </w:p>
    <w:p w:rsidR="002B0521" w:rsidRPr="00EA162C" w:rsidRDefault="005359A6">
      <w:pPr>
        <w:pStyle w:val="Heading1"/>
        <w:spacing w:before="186"/>
        <w:rPr>
          <w:rFonts w:asciiTheme="minorHAnsi" w:hAnsiTheme="minorHAnsi"/>
        </w:rPr>
      </w:pPr>
      <w:r w:rsidRPr="00EA162C">
        <w:rPr>
          <w:rFonts w:asciiTheme="minorHAnsi" w:hAnsiTheme="minorHAnsi"/>
          <w:spacing w:val="-2"/>
        </w:rPr>
        <w:t>Introduction</w:t>
      </w:r>
    </w:p>
    <w:p w:rsidR="002B0521" w:rsidRPr="00EA162C" w:rsidRDefault="005359A6">
      <w:pPr>
        <w:pStyle w:val="BodyText"/>
        <w:spacing w:before="185"/>
        <w:ind w:left="100"/>
        <w:rPr>
          <w:rFonts w:asciiTheme="minorHAnsi" w:hAnsiTheme="minorHAnsi"/>
        </w:rPr>
      </w:pPr>
      <w:r w:rsidRPr="00EA162C">
        <w:rPr>
          <w:rFonts w:asciiTheme="minorHAnsi" w:hAnsiTheme="minorHAnsi"/>
        </w:rPr>
        <w:t>There</w:t>
      </w:r>
      <w:r w:rsidRPr="00EA162C">
        <w:rPr>
          <w:rFonts w:asciiTheme="minorHAnsi" w:hAnsiTheme="minorHAnsi"/>
          <w:spacing w:val="-4"/>
        </w:rPr>
        <w:t xml:space="preserve"> </w:t>
      </w:r>
      <w:r w:rsidRPr="00EA162C">
        <w:rPr>
          <w:rFonts w:asciiTheme="minorHAnsi" w:hAnsiTheme="minorHAnsi"/>
        </w:rPr>
        <w:t>are</w:t>
      </w:r>
      <w:r w:rsidRPr="00EA162C">
        <w:rPr>
          <w:rFonts w:asciiTheme="minorHAnsi" w:hAnsiTheme="minorHAnsi"/>
          <w:spacing w:val="-2"/>
        </w:rPr>
        <w:t xml:space="preserve"> </w:t>
      </w:r>
      <w:r w:rsidRPr="00EA162C">
        <w:rPr>
          <w:rFonts w:asciiTheme="minorHAnsi" w:hAnsiTheme="minorHAnsi"/>
        </w:rPr>
        <w:t>for</w:t>
      </w:r>
      <w:r w:rsidRPr="00EA162C">
        <w:rPr>
          <w:rFonts w:asciiTheme="minorHAnsi" w:hAnsiTheme="minorHAnsi"/>
          <w:spacing w:val="-3"/>
        </w:rPr>
        <w:t xml:space="preserve"> </w:t>
      </w:r>
      <w:r w:rsidRPr="00EA162C">
        <w:rPr>
          <w:rFonts w:asciiTheme="minorHAnsi" w:hAnsiTheme="minorHAnsi"/>
        </w:rPr>
        <w:t>main purposes</w:t>
      </w:r>
      <w:r w:rsidRPr="00EA162C">
        <w:rPr>
          <w:rFonts w:asciiTheme="minorHAnsi" w:hAnsiTheme="minorHAnsi"/>
          <w:spacing w:val="-2"/>
        </w:rPr>
        <w:t xml:space="preserve"> </w:t>
      </w:r>
      <w:r w:rsidRPr="00EA162C">
        <w:rPr>
          <w:rFonts w:asciiTheme="minorHAnsi" w:hAnsiTheme="minorHAnsi"/>
        </w:rPr>
        <w:t>to</w:t>
      </w:r>
      <w:r w:rsidRPr="00EA162C">
        <w:rPr>
          <w:rFonts w:asciiTheme="minorHAnsi" w:hAnsiTheme="minorHAnsi"/>
          <w:spacing w:val="-3"/>
        </w:rPr>
        <w:t xml:space="preserve"> </w:t>
      </w:r>
      <w:r w:rsidRPr="00EA162C">
        <w:rPr>
          <w:rFonts w:asciiTheme="minorHAnsi" w:hAnsiTheme="minorHAnsi"/>
        </w:rPr>
        <w:t>this</w:t>
      </w:r>
      <w:r w:rsidRPr="00EA162C">
        <w:rPr>
          <w:rFonts w:asciiTheme="minorHAnsi" w:hAnsiTheme="minorHAnsi"/>
          <w:spacing w:val="-3"/>
        </w:rPr>
        <w:t xml:space="preserve"> </w:t>
      </w:r>
      <w:r w:rsidRPr="00EA162C">
        <w:rPr>
          <w:rFonts w:asciiTheme="minorHAnsi" w:hAnsiTheme="minorHAnsi"/>
          <w:spacing w:val="-2"/>
        </w:rPr>
        <w:t>policy:</w:t>
      </w:r>
    </w:p>
    <w:p w:rsidR="002B0521" w:rsidRPr="00EA162C" w:rsidRDefault="005359A6">
      <w:pPr>
        <w:pStyle w:val="BodyText"/>
        <w:spacing w:before="182"/>
        <w:ind w:left="100"/>
        <w:rPr>
          <w:rFonts w:asciiTheme="minorHAnsi" w:hAnsiTheme="minorHAnsi"/>
        </w:rPr>
      </w:pPr>
      <w:r w:rsidRPr="00EA162C">
        <w:rPr>
          <w:rFonts w:asciiTheme="minorHAnsi" w:hAnsiTheme="minorHAnsi"/>
        </w:rPr>
        <w:t>It</w:t>
      </w:r>
      <w:r w:rsidRPr="00EA162C">
        <w:rPr>
          <w:rFonts w:asciiTheme="minorHAnsi" w:hAnsiTheme="minorHAnsi"/>
          <w:spacing w:val="-4"/>
        </w:rPr>
        <w:t xml:space="preserve"> </w:t>
      </w:r>
      <w:r w:rsidRPr="00EA162C">
        <w:rPr>
          <w:rFonts w:asciiTheme="minorHAnsi" w:hAnsiTheme="minorHAnsi"/>
        </w:rPr>
        <w:t>establishes</w:t>
      </w:r>
      <w:r w:rsidRPr="00EA162C">
        <w:rPr>
          <w:rFonts w:asciiTheme="minorHAnsi" w:hAnsiTheme="minorHAnsi"/>
          <w:spacing w:val="-3"/>
        </w:rPr>
        <w:t xml:space="preserve"> </w:t>
      </w:r>
      <w:r w:rsidRPr="00EA162C">
        <w:rPr>
          <w:rFonts w:asciiTheme="minorHAnsi" w:hAnsiTheme="minorHAnsi"/>
        </w:rPr>
        <w:t>an</w:t>
      </w:r>
      <w:r w:rsidRPr="00EA162C">
        <w:rPr>
          <w:rFonts w:asciiTheme="minorHAnsi" w:hAnsiTheme="minorHAnsi"/>
          <w:spacing w:val="-4"/>
        </w:rPr>
        <w:t xml:space="preserve"> </w:t>
      </w:r>
      <w:r w:rsidRPr="00EA162C">
        <w:rPr>
          <w:rFonts w:asciiTheme="minorHAnsi" w:hAnsiTheme="minorHAnsi"/>
        </w:rPr>
        <w:t>entitlement</w:t>
      </w:r>
      <w:r w:rsidRPr="00EA162C">
        <w:rPr>
          <w:rFonts w:asciiTheme="minorHAnsi" w:hAnsiTheme="minorHAnsi"/>
          <w:spacing w:val="-3"/>
        </w:rPr>
        <w:t xml:space="preserve"> </w:t>
      </w:r>
      <w:r w:rsidRPr="00EA162C">
        <w:rPr>
          <w:rFonts w:asciiTheme="minorHAnsi" w:hAnsiTheme="minorHAnsi"/>
        </w:rPr>
        <w:t>for</w:t>
      </w:r>
      <w:r w:rsidRPr="00EA162C">
        <w:rPr>
          <w:rFonts w:asciiTheme="minorHAnsi" w:hAnsiTheme="minorHAnsi"/>
          <w:spacing w:val="-4"/>
        </w:rPr>
        <w:t xml:space="preserve"> </w:t>
      </w:r>
      <w:r w:rsidRPr="00EA162C">
        <w:rPr>
          <w:rFonts w:asciiTheme="minorHAnsi" w:hAnsiTheme="minorHAnsi"/>
        </w:rPr>
        <w:t>all</w:t>
      </w:r>
      <w:r w:rsidRPr="00EA162C">
        <w:rPr>
          <w:rFonts w:asciiTheme="minorHAnsi" w:hAnsiTheme="minorHAnsi"/>
          <w:spacing w:val="-4"/>
        </w:rPr>
        <w:t xml:space="preserve"> </w:t>
      </w:r>
      <w:r w:rsidRPr="00EA162C">
        <w:rPr>
          <w:rFonts w:asciiTheme="minorHAnsi" w:hAnsiTheme="minorHAnsi"/>
          <w:spacing w:val="-2"/>
        </w:rPr>
        <w:t>pupils.</w:t>
      </w:r>
    </w:p>
    <w:p w:rsidR="002B0521" w:rsidRPr="00EA162C" w:rsidRDefault="005359A6">
      <w:pPr>
        <w:pStyle w:val="BodyText"/>
        <w:spacing w:before="185"/>
        <w:ind w:left="100"/>
        <w:rPr>
          <w:rFonts w:asciiTheme="minorHAnsi" w:hAnsiTheme="minorHAnsi"/>
        </w:rPr>
      </w:pPr>
      <w:r w:rsidRPr="00EA162C">
        <w:rPr>
          <w:rFonts w:asciiTheme="minorHAnsi" w:hAnsiTheme="minorHAnsi"/>
        </w:rPr>
        <w:t>It</w:t>
      </w:r>
      <w:r w:rsidRPr="00EA162C">
        <w:rPr>
          <w:rFonts w:asciiTheme="minorHAnsi" w:hAnsiTheme="minorHAnsi"/>
          <w:spacing w:val="-3"/>
        </w:rPr>
        <w:t xml:space="preserve"> </w:t>
      </w:r>
      <w:r w:rsidRPr="00EA162C">
        <w:rPr>
          <w:rFonts w:asciiTheme="minorHAnsi" w:hAnsiTheme="minorHAnsi"/>
        </w:rPr>
        <w:t>establishes</w:t>
      </w:r>
      <w:r w:rsidRPr="00EA162C">
        <w:rPr>
          <w:rFonts w:asciiTheme="minorHAnsi" w:hAnsiTheme="minorHAnsi"/>
          <w:spacing w:val="-3"/>
        </w:rPr>
        <w:t xml:space="preserve"> </w:t>
      </w:r>
      <w:r w:rsidRPr="00EA162C">
        <w:rPr>
          <w:rFonts w:asciiTheme="minorHAnsi" w:hAnsiTheme="minorHAnsi"/>
        </w:rPr>
        <w:t>expectations</w:t>
      </w:r>
      <w:r w:rsidRPr="00EA162C">
        <w:rPr>
          <w:rFonts w:asciiTheme="minorHAnsi" w:hAnsiTheme="minorHAnsi"/>
          <w:spacing w:val="-3"/>
        </w:rPr>
        <w:t xml:space="preserve"> </w:t>
      </w:r>
      <w:r w:rsidRPr="00EA162C">
        <w:rPr>
          <w:rFonts w:asciiTheme="minorHAnsi" w:hAnsiTheme="minorHAnsi"/>
        </w:rPr>
        <w:t>for</w:t>
      </w:r>
      <w:r w:rsidRPr="00EA162C">
        <w:rPr>
          <w:rFonts w:asciiTheme="minorHAnsi" w:hAnsiTheme="minorHAnsi"/>
          <w:spacing w:val="-5"/>
        </w:rPr>
        <w:t xml:space="preserve"> </w:t>
      </w:r>
      <w:r w:rsidRPr="00EA162C">
        <w:rPr>
          <w:rFonts w:asciiTheme="minorHAnsi" w:hAnsiTheme="minorHAnsi"/>
        </w:rPr>
        <w:t>the</w:t>
      </w:r>
      <w:r w:rsidRPr="00EA162C">
        <w:rPr>
          <w:rFonts w:asciiTheme="minorHAnsi" w:hAnsiTheme="minorHAnsi"/>
          <w:spacing w:val="-5"/>
        </w:rPr>
        <w:t xml:space="preserve"> </w:t>
      </w:r>
      <w:r w:rsidRPr="00EA162C">
        <w:rPr>
          <w:rFonts w:asciiTheme="minorHAnsi" w:hAnsiTheme="minorHAnsi"/>
        </w:rPr>
        <w:t>standard</w:t>
      </w:r>
      <w:r w:rsidRPr="00EA162C">
        <w:rPr>
          <w:rFonts w:asciiTheme="minorHAnsi" w:hAnsiTheme="minorHAnsi"/>
          <w:spacing w:val="-4"/>
        </w:rPr>
        <w:t xml:space="preserve"> </w:t>
      </w:r>
      <w:r w:rsidRPr="00EA162C">
        <w:rPr>
          <w:rFonts w:asciiTheme="minorHAnsi" w:hAnsiTheme="minorHAnsi"/>
        </w:rPr>
        <w:t>to</w:t>
      </w:r>
      <w:r w:rsidRPr="00EA162C">
        <w:rPr>
          <w:rFonts w:asciiTheme="minorHAnsi" w:hAnsiTheme="minorHAnsi"/>
          <w:spacing w:val="-4"/>
        </w:rPr>
        <w:t xml:space="preserve"> </w:t>
      </w:r>
      <w:r w:rsidRPr="00EA162C">
        <w:rPr>
          <w:rFonts w:asciiTheme="minorHAnsi" w:hAnsiTheme="minorHAnsi"/>
        </w:rPr>
        <w:t>be</w:t>
      </w:r>
      <w:r w:rsidRPr="00EA162C">
        <w:rPr>
          <w:rFonts w:asciiTheme="minorHAnsi" w:hAnsiTheme="minorHAnsi"/>
          <w:spacing w:val="-4"/>
        </w:rPr>
        <w:t xml:space="preserve"> </w:t>
      </w:r>
      <w:r w:rsidRPr="00EA162C">
        <w:rPr>
          <w:rFonts w:asciiTheme="minorHAnsi" w:hAnsiTheme="minorHAnsi"/>
          <w:spacing w:val="-2"/>
        </w:rPr>
        <w:t>achieved.</w:t>
      </w:r>
    </w:p>
    <w:p w:rsidR="002B0521" w:rsidRPr="00EA162C" w:rsidRDefault="005359A6">
      <w:pPr>
        <w:pStyle w:val="BodyText"/>
        <w:spacing w:before="182" w:line="259" w:lineRule="auto"/>
        <w:ind w:left="100" w:right="449"/>
        <w:rPr>
          <w:rFonts w:asciiTheme="minorHAnsi" w:hAnsiTheme="minorHAnsi"/>
        </w:rPr>
      </w:pPr>
      <w:r w:rsidRPr="00EA162C">
        <w:rPr>
          <w:rFonts w:asciiTheme="minorHAnsi" w:hAnsiTheme="minorHAnsi"/>
        </w:rPr>
        <w:t>It</w:t>
      </w:r>
      <w:r w:rsidRPr="00EA162C">
        <w:rPr>
          <w:rFonts w:asciiTheme="minorHAnsi" w:hAnsiTheme="minorHAnsi"/>
          <w:spacing w:val="-2"/>
        </w:rPr>
        <w:t xml:space="preserve"> </w:t>
      </w:r>
      <w:r w:rsidRPr="00EA162C">
        <w:rPr>
          <w:rFonts w:asciiTheme="minorHAnsi" w:hAnsiTheme="minorHAnsi"/>
        </w:rPr>
        <w:t>builds</w:t>
      </w:r>
      <w:r w:rsidRPr="00EA162C">
        <w:rPr>
          <w:rFonts w:asciiTheme="minorHAnsi" w:hAnsiTheme="minorHAnsi"/>
          <w:spacing w:val="-5"/>
        </w:rPr>
        <w:t xml:space="preserve"> </w:t>
      </w:r>
      <w:r w:rsidRPr="00EA162C">
        <w:rPr>
          <w:rFonts w:asciiTheme="minorHAnsi" w:hAnsiTheme="minorHAnsi"/>
        </w:rPr>
        <w:t>on</w:t>
      </w:r>
      <w:r w:rsidRPr="00EA162C">
        <w:rPr>
          <w:rFonts w:asciiTheme="minorHAnsi" w:hAnsiTheme="minorHAnsi"/>
          <w:spacing w:val="-4"/>
        </w:rPr>
        <w:t xml:space="preserve"> </w:t>
      </w:r>
      <w:r w:rsidRPr="00EA162C">
        <w:rPr>
          <w:rFonts w:asciiTheme="minorHAnsi" w:hAnsiTheme="minorHAnsi"/>
        </w:rPr>
        <w:t>what</w:t>
      </w:r>
      <w:r w:rsidRPr="00EA162C">
        <w:rPr>
          <w:rFonts w:asciiTheme="minorHAnsi" w:hAnsiTheme="minorHAnsi"/>
          <w:spacing w:val="-4"/>
        </w:rPr>
        <w:t xml:space="preserve"> </w:t>
      </w:r>
      <w:r w:rsidRPr="00EA162C">
        <w:rPr>
          <w:rFonts w:asciiTheme="minorHAnsi" w:hAnsiTheme="minorHAnsi"/>
        </w:rPr>
        <w:t>pupils</w:t>
      </w:r>
      <w:r w:rsidRPr="00EA162C">
        <w:rPr>
          <w:rFonts w:asciiTheme="minorHAnsi" w:hAnsiTheme="minorHAnsi"/>
          <w:spacing w:val="-5"/>
        </w:rPr>
        <w:t xml:space="preserve"> </w:t>
      </w:r>
      <w:r w:rsidRPr="00EA162C">
        <w:rPr>
          <w:rFonts w:asciiTheme="minorHAnsi" w:hAnsiTheme="minorHAnsi"/>
        </w:rPr>
        <w:t>have</w:t>
      </w:r>
      <w:r w:rsidRPr="00EA162C">
        <w:rPr>
          <w:rFonts w:asciiTheme="minorHAnsi" w:hAnsiTheme="minorHAnsi"/>
          <w:spacing w:val="-2"/>
        </w:rPr>
        <w:t xml:space="preserve"> </w:t>
      </w:r>
      <w:r w:rsidRPr="00EA162C">
        <w:rPr>
          <w:rFonts w:asciiTheme="minorHAnsi" w:hAnsiTheme="minorHAnsi"/>
        </w:rPr>
        <w:t>learned</w:t>
      </w:r>
      <w:r w:rsidRPr="00EA162C">
        <w:rPr>
          <w:rFonts w:asciiTheme="minorHAnsi" w:hAnsiTheme="minorHAnsi"/>
          <w:spacing w:val="-4"/>
        </w:rPr>
        <w:t xml:space="preserve"> </w:t>
      </w:r>
      <w:r w:rsidRPr="00EA162C">
        <w:rPr>
          <w:rFonts w:asciiTheme="minorHAnsi" w:hAnsiTheme="minorHAnsi"/>
        </w:rPr>
        <w:t>previously</w:t>
      </w:r>
      <w:r w:rsidRPr="00EA162C">
        <w:rPr>
          <w:rFonts w:asciiTheme="minorHAnsi" w:hAnsiTheme="minorHAnsi"/>
          <w:spacing w:val="-4"/>
        </w:rPr>
        <w:t xml:space="preserve"> </w:t>
      </w:r>
      <w:r w:rsidRPr="00EA162C">
        <w:rPr>
          <w:rFonts w:asciiTheme="minorHAnsi" w:hAnsiTheme="minorHAnsi"/>
        </w:rPr>
        <w:t>and</w:t>
      </w:r>
      <w:r w:rsidRPr="00EA162C">
        <w:rPr>
          <w:rFonts w:asciiTheme="minorHAnsi" w:hAnsiTheme="minorHAnsi"/>
          <w:spacing w:val="-4"/>
        </w:rPr>
        <w:t xml:space="preserve"> </w:t>
      </w:r>
      <w:r w:rsidRPr="00EA162C">
        <w:rPr>
          <w:rFonts w:asciiTheme="minorHAnsi" w:hAnsiTheme="minorHAnsi"/>
        </w:rPr>
        <w:t>promotes</w:t>
      </w:r>
      <w:r w:rsidRPr="00EA162C">
        <w:rPr>
          <w:rFonts w:asciiTheme="minorHAnsi" w:hAnsiTheme="minorHAnsi"/>
          <w:spacing w:val="-5"/>
        </w:rPr>
        <w:t xml:space="preserve"> </w:t>
      </w:r>
      <w:r w:rsidRPr="00EA162C">
        <w:rPr>
          <w:rFonts w:asciiTheme="minorHAnsi" w:hAnsiTheme="minorHAnsi"/>
        </w:rPr>
        <w:t>continuity</w:t>
      </w:r>
      <w:r w:rsidRPr="00EA162C">
        <w:rPr>
          <w:rFonts w:asciiTheme="minorHAnsi" w:hAnsiTheme="minorHAnsi"/>
          <w:spacing w:val="-6"/>
        </w:rPr>
        <w:t xml:space="preserve"> </w:t>
      </w:r>
      <w:r w:rsidRPr="00EA162C">
        <w:rPr>
          <w:rFonts w:asciiTheme="minorHAnsi" w:hAnsiTheme="minorHAnsi"/>
        </w:rPr>
        <w:t>and</w:t>
      </w:r>
      <w:r w:rsidRPr="00EA162C">
        <w:rPr>
          <w:rFonts w:asciiTheme="minorHAnsi" w:hAnsiTheme="minorHAnsi"/>
          <w:spacing w:val="-2"/>
        </w:rPr>
        <w:t xml:space="preserve"> </w:t>
      </w:r>
      <w:r w:rsidRPr="00EA162C">
        <w:rPr>
          <w:rFonts w:asciiTheme="minorHAnsi" w:hAnsiTheme="minorHAnsi"/>
        </w:rPr>
        <w:t>coherence across the school.</w:t>
      </w:r>
    </w:p>
    <w:p w:rsidR="002B0521" w:rsidRPr="00EA162C" w:rsidRDefault="005359A6">
      <w:pPr>
        <w:pStyle w:val="BodyText"/>
        <w:spacing w:before="160" w:line="259" w:lineRule="auto"/>
        <w:ind w:left="100"/>
        <w:rPr>
          <w:rFonts w:ascii="HfW precursive" w:hAnsi="HfW precursive"/>
        </w:rPr>
      </w:pPr>
      <w:r w:rsidRPr="00EA162C">
        <w:rPr>
          <w:rFonts w:asciiTheme="minorHAnsi" w:hAnsiTheme="minorHAnsi"/>
        </w:rPr>
        <w:t>It</w:t>
      </w:r>
      <w:r w:rsidRPr="00EA162C">
        <w:rPr>
          <w:rFonts w:asciiTheme="minorHAnsi" w:hAnsiTheme="minorHAnsi"/>
          <w:spacing w:val="-2"/>
        </w:rPr>
        <w:t xml:space="preserve"> </w:t>
      </w:r>
      <w:r w:rsidRPr="00EA162C">
        <w:rPr>
          <w:rFonts w:asciiTheme="minorHAnsi" w:hAnsiTheme="minorHAnsi"/>
        </w:rPr>
        <w:t>states</w:t>
      </w:r>
      <w:r w:rsidRPr="00EA162C">
        <w:rPr>
          <w:rFonts w:asciiTheme="minorHAnsi" w:hAnsiTheme="minorHAnsi"/>
          <w:spacing w:val="-5"/>
        </w:rPr>
        <w:t xml:space="preserve"> </w:t>
      </w:r>
      <w:r w:rsidRPr="00EA162C">
        <w:rPr>
          <w:rFonts w:asciiTheme="minorHAnsi" w:hAnsiTheme="minorHAnsi"/>
        </w:rPr>
        <w:t>the</w:t>
      </w:r>
      <w:r w:rsidRPr="00EA162C">
        <w:rPr>
          <w:rFonts w:asciiTheme="minorHAnsi" w:hAnsiTheme="minorHAnsi"/>
          <w:spacing w:val="-5"/>
        </w:rPr>
        <w:t xml:space="preserve"> </w:t>
      </w:r>
      <w:r w:rsidRPr="00EA162C">
        <w:rPr>
          <w:rFonts w:asciiTheme="minorHAnsi" w:hAnsiTheme="minorHAnsi"/>
        </w:rPr>
        <w:t>school’s</w:t>
      </w:r>
      <w:r w:rsidRPr="00EA162C">
        <w:rPr>
          <w:rFonts w:asciiTheme="minorHAnsi" w:hAnsiTheme="minorHAnsi"/>
          <w:spacing w:val="-5"/>
        </w:rPr>
        <w:t xml:space="preserve"> </w:t>
      </w:r>
      <w:r w:rsidRPr="00EA162C">
        <w:rPr>
          <w:rFonts w:asciiTheme="minorHAnsi" w:hAnsiTheme="minorHAnsi"/>
        </w:rPr>
        <w:t>approach</w:t>
      </w:r>
      <w:r w:rsidRPr="00EA162C">
        <w:rPr>
          <w:rFonts w:asciiTheme="minorHAnsi" w:hAnsiTheme="minorHAnsi"/>
          <w:spacing w:val="-4"/>
        </w:rPr>
        <w:t xml:space="preserve"> </w:t>
      </w:r>
      <w:r w:rsidRPr="00EA162C">
        <w:rPr>
          <w:rFonts w:asciiTheme="minorHAnsi" w:hAnsiTheme="minorHAnsi"/>
        </w:rPr>
        <w:t>to</w:t>
      </w:r>
      <w:r w:rsidRPr="00EA162C">
        <w:rPr>
          <w:rFonts w:asciiTheme="minorHAnsi" w:hAnsiTheme="minorHAnsi"/>
          <w:spacing w:val="-4"/>
        </w:rPr>
        <w:t xml:space="preserve"> </w:t>
      </w:r>
      <w:r w:rsidRPr="00EA162C">
        <w:rPr>
          <w:rFonts w:asciiTheme="minorHAnsi" w:hAnsiTheme="minorHAnsi"/>
        </w:rPr>
        <w:t>this</w:t>
      </w:r>
      <w:r w:rsidRPr="00EA162C">
        <w:rPr>
          <w:rFonts w:asciiTheme="minorHAnsi" w:hAnsiTheme="minorHAnsi"/>
          <w:spacing w:val="-3"/>
        </w:rPr>
        <w:t xml:space="preserve"> </w:t>
      </w:r>
      <w:r w:rsidRPr="00EA162C">
        <w:rPr>
          <w:rFonts w:asciiTheme="minorHAnsi" w:hAnsiTheme="minorHAnsi"/>
        </w:rPr>
        <w:t>subject</w:t>
      </w:r>
      <w:r w:rsidRPr="00EA162C">
        <w:rPr>
          <w:rFonts w:asciiTheme="minorHAnsi" w:hAnsiTheme="minorHAnsi"/>
          <w:spacing w:val="-2"/>
        </w:rPr>
        <w:t xml:space="preserve"> </w:t>
      </w:r>
      <w:r w:rsidRPr="00EA162C">
        <w:rPr>
          <w:rFonts w:asciiTheme="minorHAnsi" w:hAnsiTheme="minorHAnsi"/>
        </w:rPr>
        <w:t>in</w:t>
      </w:r>
      <w:r w:rsidRPr="00EA162C">
        <w:rPr>
          <w:rFonts w:asciiTheme="minorHAnsi" w:hAnsiTheme="minorHAnsi"/>
          <w:spacing w:val="-2"/>
        </w:rPr>
        <w:t xml:space="preserve"> </w:t>
      </w:r>
      <w:r w:rsidRPr="00EA162C">
        <w:rPr>
          <w:rFonts w:asciiTheme="minorHAnsi" w:hAnsiTheme="minorHAnsi"/>
        </w:rPr>
        <w:t>order</w:t>
      </w:r>
      <w:r w:rsidRPr="00EA162C">
        <w:rPr>
          <w:rFonts w:asciiTheme="minorHAnsi" w:hAnsiTheme="minorHAnsi"/>
          <w:spacing w:val="-4"/>
        </w:rPr>
        <w:t xml:space="preserve"> </w:t>
      </w:r>
      <w:r w:rsidRPr="00EA162C">
        <w:rPr>
          <w:rFonts w:asciiTheme="minorHAnsi" w:hAnsiTheme="minorHAnsi"/>
        </w:rPr>
        <w:t>to</w:t>
      </w:r>
      <w:r w:rsidRPr="00EA162C">
        <w:rPr>
          <w:rFonts w:asciiTheme="minorHAnsi" w:hAnsiTheme="minorHAnsi"/>
          <w:spacing w:val="-5"/>
        </w:rPr>
        <w:t xml:space="preserve"> </w:t>
      </w:r>
      <w:r w:rsidRPr="00EA162C">
        <w:rPr>
          <w:rFonts w:asciiTheme="minorHAnsi" w:hAnsiTheme="minorHAnsi"/>
        </w:rPr>
        <w:t>promote</w:t>
      </w:r>
      <w:r w:rsidRPr="00EA162C">
        <w:rPr>
          <w:rFonts w:asciiTheme="minorHAnsi" w:hAnsiTheme="minorHAnsi"/>
          <w:spacing w:val="-5"/>
        </w:rPr>
        <w:t xml:space="preserve"> </w:t>
      </w:r>
      <w:r w:rsidRPr="00EA162C">
        <w:rPr>
          <w:rFonts w:asciiTheme="minorHAnsi" w:hAnsiTheme="minorHAnsi"/>
        </w:rPr>
        <w:t>public,</w:t>
      </w:r>
      <w:r w:rsidRPr="00EA162C">
        <w:rPr>
          <w:rFonts w:asciiTheme="minorHAnsi" w:hAnsiTheme="minorHAnsi"/>
          <w:spacing w:val="-5"/>
        </w:rPr>
        <w:t xml:space="preserve"> </w:t>
      </w:r>
      <w:r w:rsidRPr="00EA162C">
        <w:rPr>
          <w:rFonts w:asciiTheme="minorHAnsi" w:hAnsiTheme="minorHAnsi"/>
        </w:rPr>
        <w:t>and</w:t>
      </w:r>
      <w:r w:rsidRPr="00EA162C">
        <w:rPr>
          <w:rFonts w:asciiTheme="minorHAnsi" w:hAnsiTheme="minorHAnsi"/>
          <w:spacing w:val="-4"/>
        </w:rPr>
        <w:t xml:space="preserve"> </w:t>
      </w:r>
      <w:r w:rsidRPr="00EA162C">
        <w:rPr>
          <w:rFonts w:asciiTheme="minorHAnsi" w:hAnsiTheme="minorHAnsi"/>
        </w:rPr>
        <w:t>particularly parents’ and carers’, understanding of the curriculum</w:t>
      </w:r>
      <w:r w:rsidRPr="00EA162C">
        <w:rPr>
          <w:rFonts w:ascii="HfW precursive" w:hAnsi="HfW precursive"/>
        </w:rPr>
        <w:t>.</w:t>
      </w:r>
    </w:p>
    <w:p w:rsidR="002B0521" w:rsidRPr="005359A6" w:rsidRDefault="002B0521">
      <w:pPr>
        <w:pStyle w:val="BodyText"/>
        <w:rPr>
          <w:color w:val="FF0000"/>
        </w:rPr>
      </w:pPr>
    </w:p>
    <w:p w:rsidR="002B0521" w:rsidRPr="005359A6" w:rsidRDefault="002B0521">
      <w:pPr>
        <w:pStyle w:val="BodyText"/>
        <w:spacing w:before="51"/>
        <w:rPr>
          <w:color w:val="FF0000"/>
        </w:rPr>
      </w:pPr>
    </w:p>
    <w:p w:rsidR="002B0521" w:rsidRPr="00EA162C" w:rsidRDefault="005359A6">
      <w:pPr>
        <w:pStyle w:val="Heading1"/>
      </w:pPr>
      <w:r w:rsidRPr="00EA162C">
        <w:t>The</w:t>
      </w:r>
      <w:r w:rsidRPr="00EA162C">
        <w:rPr>
          <w:spacing w:val="-3"/>
        </w:rPr>
        <w:t xml:space="preserve"> </w:t>
      </w:r>
      <w:r w:rsidRPr="00EA162C">
        <w:t>importance</w:t>
      </w:r>
      <w:r w:rsidRPr="00EA162C">
        <w:rPr>
          <w:spacing w:val="-4"/>
        </w:rPr>
        <w:t xml:space="preserve"> </w:t>
      </w:r>
      <w:r w:rsidRPr="00EA162C">
        <w:t>of</w:t>
      </w:r>
      <w:r w:rsidRPr="00EA162C">
        <w:rPr>
          <w:spacing w:val="-1"/>
        </w:rPr>
        <w:t xml:space="preserve"> </w:t>
      </w:r>
      <w:r w:rsidRPr="00EA162C">
        <w:t>RE</w:t>
      </w:r>
      <w:r w:rsidRPr="00EA162C">
        <w:rPr>
          <w:spacing w:val="-3"/>
        </w:rPr>
        <w:t xml:space="preserve"> </w:t>
      </w:r>
      <w:r w:rsidRPr="00EA162C">
        <w:t>in</w:t>
      </w:r>
      <w:r w:rsidRPr="00EA162C">
        <w:rPr>
          <w:spacing w:val="-3"/>
        </w:rPr>
        <w:t xml:space="preserve"> </w:t>
      </w:r>
      <w:r w:rsidRPr="00EA162C">
        <w:t>the</w:t>
      </w:r>
      <w:r w:rsidRPr="00EA162C">
        <w:rPr>
          <w:spacing w:val="-2"/>
        </w:rPr>
        <w:t xml:space="preserve"> curriculum.</w:t>
      </w:r>
    </w:p>
    <w:p w:rsidR="002B0521" w:rsidRPr="00EA162C" w:rsidRDefault="005359A6">
      <w:pPr>
        <w:pStyle w:val="BodyText"/>
        <w:spacing w:before="182" w:line="259" w:lineRule="auto"/>
        <w:ind w:left="100" w:right="445"/>
        <w:jc w:val="both"/>
      </w:pPr>
      <w:r w:rsidRPr="00EA162C">
        <w:t>RE provokes challenging</w:t>
      </w:r>
      <w:r w:rsidRPr="00EA162C">
        <w:rPr>
          <w:spacing w:val="-2"/>
        </w:rPr>
        <w:t xml:space="preserve"> </w:t>
      </w:r>
      <w:r w:rsidRPr="00EA162C">
        <w:t>questions</w:t>
      </w:r>
      <w:r w:rsidRPr="00EA162C">
        <w:rPr>
          <w:spacing w:val="-2"/>
        </w:rPr>
        <w:t xml:space="preserve"> </w:t>
      </w:r>
      <w:r w:rsidRPr="00EA162C">
        <w:t>about</w:t>
      </w:r>
      <w:r w:rsidRPr="00EA162C">
        <w:rPr>
          <w:spacing w:val="-1"/>
        </w:rPr>
        <w:t xml:space="preserve"> </w:t>
      </w:r>
      <w:r w:rsidRPr="00EA162C">
        <w:t>the</w:t>
      </w:r>
      <w:r w:rsidRPr="00EA162C">
        <w:rPr>
          <w:spacing w:val="-1"/>
        </w:rPr>
        <w:t xml:space="preserve"> </w:t>
      </w:r>
      <w:r w:rsidRPr="00EA162C">
        <w:t>ultimate meaning and</w:t>
      </w:r>
      <w:r w:rsidRPr="00EA162C">
        <w:rPr>
          <w:spacing w:val="-1"/>
        </w:rPr>
        <w:t xml:space="preserve"> </w:t>
      </w:r>
      <w:r w:rsidRPr="00EA162C">
        <w:t>purposes of</w:t>
      </w:r>
      <w:r w:rsidRPr="00EA162C">
        <w:rPr>
          <w:spacing w:val="-1"/>
        </w:rPr>
        <w:t xml:space="preserve"> </w:t>
      </w:r>
      <w:r w:rsidRPr="00EA162C">
        <w:t>life,</w:t>
      </w:r>
      <w:r w:rsidRPr="00EA162C">
        <w:rPr>
          <w:spacing w:val="-1"/>
        </w:rPr>
        <w:t xml:space="preserve"> </w:t>
      </w:r>
      <w:r w:rsidRPr="00EA162C">
        <w:t>beliefs about</w:t>
      </w:r>
      <w:r w:rsidRPr="00EA162C">
        <w:rPr>
          <w:spacing w:val="-1"/>
        </w:rPr>
        <w:t xml:space="preserve"> </w:t>
      </w:r>
      <w:r w:rsidRPr="00EA162C">
        <w:t>God,</w:t>
      </w:r>
      <w:r w:rsidRPr="00EA162C">
        <w:rPr>
          <w:spacing w:val="-4"/>
        </w:rPr>
        <w:t xml:space="preserve"> </w:t>
      </w:r>
      <w:r w:rsidRPr="00EA162C">
        <w:t>the</w:t>
      </w:r>
      <w:r w:rsidRPr="00EA162C">
        <w:rPr>
          <w:spacing w:val="-4"/>
        </w:rPr>
        <w:t xml:space="preserve"> </w:t>
      </w:r>
      <w:r w:rsidRPr="00EA162C">
        <w:t>self,</w:t>
      </w:r>
      <w:r w:rsidRPr="00EA162C">
        <w:rPr>
          <w:spacing w:val="-2"/>
        </w:rPr>
        <w:t xml:space="preserve"> </w:t>
      </w:r>
      <w:r w:rsidRPr="00EA162C">
        <w:t>the</w:t>
      </w:r>
      <w:r w:rsidRPr="00EA162C">
        <w:rPr>
          <w:spacing w:val="-3"/>
        </w:rPr>
        <w:t xml:space="preserve"> </w:t>
      </w:r>
      <w:r w:rsidRPr="00EA162C">
        <w:t>nature</w:t>
      </w:r>
      <w:r w:rsidRPr="00EA162C">
        <w:rPr>
          <w:spacing w:val="-3"/>
        </w:rPr>
        <w:t xml:space="preserve"> </w:t>
      </w:r>
      <w:r w:rsidRPr="00EA162C">
        <w:t>of</w:t>
      </w:r>
      <w:r w:rsidRPr="00EA162C">
        <w:rPr>
          <w:spacing w:val="-2"/>
        </w:rPr>
        <w:t xml:space="preserve"> </w:t>
      </w:r>
      <w:r w:rsidRPr="00EA162C">
        <w:t>reality,</w:t>
      </w:r>
      <w:r w:rsidRPr="00EA162C">
        <w:rPr>
          <w:spacing w:val="-5"/>
        </w:rPr>
        <w:t xml:space="preserve"> </w:t>
      </w:r>
      <w:r w:rsidRPr="00EA162C">
        <w:t>issues</w:t>
      </w:r>
      <w:r w:rsidRPr="00EA162C">
        <w:rPr>
          <w:spacing w:val="-4"/>
        </w:rPr>
        <w:t xml:space="preserve"> </w:t>
      </w:r>
      <w:r w:rsidRPr="00EA162C">
        <w:t>of</w:t>
      </w:r>
      <w:r w:rsidRPr="00EA162C">
        <w:rPr>
          <w:spacing w:val="-1"/>
        </w:rPr>
        <w:t xml:space="preserve"> </w:t>
      </w:r>
      <w:r w:rsidRPr="00EA162C">
        <w:t>right</w:t>
      </w:r>
      <w:r w:rsidRPr="00EA162C">
        <w:rPr>
          <w:spacing w:val="-1"/>
        </w:rPr>
        <w:t xml:space="preserve"> </w:t>
      </w:r>
      <w:r w:rsidRPr="00EA162C">
        <w:t>and</w:t>
      </w:r>
      <w:r w:rsidRPr="00EA162C">
        <w:rPr>
          <w:spacing w:val="-3"/>
        </w:rPr>
        <w:t xml:space="preserve"> </w:t>
      </w:r>
      <w:r w:rsidRPr="00EA162C">
        <w:t>wrong</w:t>
      </w:r>
      <w:r w:rsidRPr="00EA162C">
        <w:rPr>
          <w:spacing w:val="-4"/>
        </w:rPr>
        <w:t xml:space="preserve"> </w:t>
      </w:r>
      <w:r w:rsidRPr="00EA162C">
        <w:t>and</w:t>
      </w:r>
      <w:r w:rsidRPr="00EA162C">
        <w:rPr>
          <w:spacing w:val="-3"/>
        </w:rPr>
        <w:t xml:space="preserve"> </w:t>
      </w:r>
      <w:r w:rsidRPr="00EA162C">
        <w:t>what</w:t>
      </w:r>
      <w:r w:rsidRPr="00EA162C">
        <w:rPr>
          <w:spacing w:val="-1"/>
        </w:rPr>
        <w:t xml:space="preserve"> </w:t>
      </w:r>
      <w:r w:rsidRPr="00EA162C">
        <w:t>it</w:t>
      </w:r>
      <w:r w:rsidRPr="00EA162C">
        <w:rPr>
          <w:spacing w:val="-1"/>
        </w:rPr>
        <w:t xml:space="preserve"> </w:t>
      </w:r>
      <w:r w:rsidRPr="00EA162C">
        <w:t>means</w:t>
      </w:r>
      <w:r w:rsidRPr="00EA162C">
        <w:rPr>
          <w:spacing w:val="-4"/>
        </w:rPr>
        <w:t xml:space="preserve"> </w:t>
      </w:r>
      <w:r w:rsidRPr="00EA162C">
        <w:t>to</w:t>
      </w:r>
      <w:r w:rsidRPr="00EA162C">
        <w:rPr>
          <w:spacing w:val="-3"/>
        </w:rPr>
        <w:t xml:space="preserve"> </w:t>
      </w:r>
      <w:r w:rsidRPr="00EA162C">
        <w:t xml:space="preserve">be </w:t>
      </w:r>
      <w:r w:rsidRPr="00EA162C">
        <w:rPr>
          <w:spacing w:val="-2"/>
        </w:rPr>
        <w:t>human.</w:t>
      </w:r>
    </w:p>
    <w:p w:rsidR="002B0521" w:rsidRPr="00EA162C" w:rsidRDefault="005359A6">
      <w:pPr>
        <w:pStyle w:val="BodyText"/>
        <w:spacing w:before="160" w:line="259" w:lineRule="auto"/>
        <w:ind w:left="100" w:right="449"/>
      </w:pPr>
      <w:r w:rsidRPr="00EA162C">
        <w:t>RE develops pupils’ knowledge and understanding of Christianity, of other principal religions, other religious traditions and world views. RE offers pupils the opportunity to examine</w:t>
      </w:r>
      <w:r w:rsidRPr="00EA162C">
        <w:rPr>
          <w:spacing w:val="-4"/>
        </w:rPr>
        <w:t xml:space="preserve"> </w:t>
      </w:r>
      <w:r w:rsidRPr="00EA162C">
        <w:t>the</w:t>
      </w:r>
      <w:r w:rsidRPr="00EA162C">
        <w:rPr>
          <w:spacing w:val="-5"/>
        </w:rPr>
        <w:t xml:space="preserve"> </w:t>
      </w:r>
      <w:r w:rsidRPr="00EA162C">
        <w:t>significance</w:t>
      </w:r>
      <w:r w:rsidRPr="00EA162C">
        <w:rPr>
          <w:spacing w:val="-4"/>
        </w:rPr>
        <w:t xml:space="preserve"> </w:t>
      </w:r>
      <w:r w:rsidRPr="00EA162C">
        <w:t>of</w:t>
      </w:r>
      <w:r w:rsidRPr="00EA162C">
        <w:rPr>
          <w:spacing w:val="-1"/>
        </w:rPr>
        <w:t xml:space="preserve"> </w:t>
      </w:r>
      <w:r w:rsidRPr="00EA162C">
        <w:t>religion</w:t>
      </w:r>
      <w:r w:rsidRPr="00EA162C">
        <w:rPr>
          <w:spacing w:val="-4"/>
        </w:rPr>
        <w:t xml:space="preserve"> </w:t>
      </w:r>
      <w:r w:rsidRPr="00EA162C">
        <w:t>in</w:t>
      </w:r>
      <w:r w:rsidRPr="00EA162C">
        <w:rPr>
          <w:spacing w:val="-4"/>
        </w:rPr>
        <w:t xml:space="preserve"> </w:t>
      </w:r>
      <w:r w:rsidRPr="00EA162C">
        <w:t>relation to</w:t>
      </w:r>
      <w:r w:rsidRPr="00EA162C">
        <w:rPr>
          <w:spacing w:val="-2"/>
        </w:rPr>
        <w:t xml:space="preserve"> </w:t>
      </w:r>
      <w:r w:rsidRPr="00EA162C">
        <w:t>themselves</w:t>
      </w:r>
      <w:r w:rsidRPr="00EA162C">
        <w:rPr>
          <w:spacing w:val="-3"/>
        </w:rPr>
        <w:t xml:space="preserve"> </w:t>
      </w:r>
      <w:r w:rsidRPr="00EA162C">
        <w:t>and</w:t>
      </w:r>
      <w:r w:rsidRPr="00EA162C">
        <w:rPr>
          <w:spacing w:val="-4"/>
        </w:rPr>
        <w:t xml:space="preserve"> </w:t>
      </w:r>
      <w:r w:rsidRPr="00EA162C">
        <w:t>others,</w:t>
      </w:r>
      <w:r w:rsidRPr="00EA162C">
        <w:rPr>
          <w:spacing w:val="-5"/>
        </w:rPr>
        <w:t xml:space="preserve"> </w:t>
      </w:r>
      <w:r w:rsidRPr="00EA162C">
        <w:t>as</w:t>
      </w:r>
      <w:r w:rsidRPr="00EA162C">
        <w:rPr>
          <w:spacing w:val="-5"/>
        </w:rPr>
        <w:t xml:space="preserve"> </w:t>
      </w:r>
      <w:r w:rsidRPr="00EA162C">
        <w:t>they</w:t>
      </w:r>
      <w:r w:rsidRPr="00EA162C">
        <w:rPr>
          <w:spacing w:val="-3"/>
        </w:rPr>
        <w:t xml:space="preserve"> </w:t>
      </w:r>
      <w:r w:rsidRPr="00EA162C">
        <w:t>consider how religion and beliefs have an impact on individuals and groups in local, national and global contexts.</w:t>
      </w:r>
    </w:p>
    <w:p w:rsidR="002B0521" w:rsidRPr="00EA162C" w:rsidRDefault="005359A6">
      <w:pPr>
        <w:pStyle w:val="BodyText"/>
        <w:spacing w:before="158" w:line="259" w:lineRule="auto"/>
        <w:ind w:left="100" w:right="383"/>
      </w:pPr>
      <w:r w:rsidRPr="00EA162C">
        <w:t>RE offers opportunities for personal reflection and spiritual development. It encourages pupils to explore their own beliefs (whether they be religious or not) in the light of what they</w:t>
      </w:r>
      <w:r w:rsidRPr="00EA162C">
        <w:rPr>
          <w:spacing w:val="-3"/>
        </w:rPr>
        <w:t xml:space="preserve"> </w:t>
      </w:r>
      <w:r w:rsidRPr="00EA162C">
        <w:t>learn,</w:t>
      </w:r>
      <w:r w:rsidRPr="00EA162C">
        <w:rPr>
          <w:spacing w:val="-5"/>
        </w:rPr>
        <w:t xml:space="preserve"> </w:t>
      </w:r>
      <w:r w:rsidRPr="00EA162C">
        <w:t>examine</w:t>
      </w:r>
      <w:r w:rsidRPr="00EA162C">
        <w:rPr>
          <w:spacing w:val="-2"/>
        </w:rPr>
        <w:t xml:space="preserve"> </w:t>
      </w:r>
      <w:r w:rsidRPr="00EA162C">
        <w:t>issues</w:t>
      </w:r>
      <w:r w:rsidRPr="00EA162C">
        <w:rPr>
          <w:spacing w:val="-3"/>
        </w:rPr>
        <w:t xml:space="preserve"> </w:t>
      </w:r>
      <w:r w:rsidRPr="00EA162C">
        <w:t>of</w:t>
      </w:r>
      <w:r w:rsidRPr="00EA162C">
        <w:rPr>
          <w:spacing w:val="-4"/>
        </w:rPr>
        <w:t xml:space="preserve"> </w:t>
      </w:r>
      <w:r w:rsidRPr="00EA162C">
        <w:t>religious</w:t>
      </w:r>
      <w:r w:rsidRPr="00EA162C">
        <w:rPr>
          <w:spacing w:val="-5"/>
        </w:rPr>
        <w:t xml:space="preserve"> </w:t>
      </w:r>
      <w:r w:rsidRPr="00EA162C">
        <w:t>beliefs</w:t>
      </w:r>
      <w:r w:rsidRPr="00EA162C">
        <w:rPr>
          <w:spacing w:val="-3"/>
        </w:rPr>
        <w:t xml:space="preserve"> </w:t>
      </w:r>
      <w:r w:rsidRPr="00EA162C">
        <w:t>and</w:t>
      </w:r>
      <w:r w:rsidRPr="00EA162C">
        <w:rPr>
          <w:spacing w:val="-2"/>
        </w:rPr>
        <w:t xml:space="preserve"> </w:t>
      </w:r>
      <w:r w:rsidRPr="00EA162C">
        <w:t>faith,</w:t>
      </w:r>
      <w:r w:rsidRPr="00EA162C">
        <w:rPr>
          <w:spacing w:val="-5"/>
        </w:rPr>
        <w:t xml:space="preserve"> </w:t>
      </w:r>
      <w:r w:rsidRPr="00EA162C">
        <w:t>and</w:t>
      </w:r>
      <w:r w:rsidRPr="00EA162C">
        <w:rPr>
          <w:spacing w:val="-2"/>
        </w:rPr>
        <w:t xml:space="preserve"> </w:t>
      </w:r>
      <w:r w:rsidRPr="00EA162C">
        <w:t>consider</w:t>
      </w:r>
      <w:r w:rsidRPr="00EA162C">
        <w:rPr>
          <w:spacing w:val="-4"/>
        </w:rPr>
        <w:t xml:space="preserve"> </w:t>
      </w:r>
      <w:r w:rsidRPr="00EA162C">
        <w:t>their</w:t>
      </w:r>
      <w:r w:rsidRPr="00EA162C">
        <w:rPr>
          <w:spacing w:val="-2"/>
        </w:rPr>
        <w:t xml:space="preserve"> </w:t>
      </w:r>
      <w:r w:rsidRPr="00EA162C">
        <w:t>own</w:t>
      </w:r>
      <w:r w:rsidRPr="00EA162C">
        <w:rPr>
          <w:spacing w:val="-2"/>
        </w:rPr>
        <w:t xml:space="preserve"> </w:t>
      </w:r>
      <w:r w:rsidRPr="00EA162C">
        <w:t>responses</w:t>
      </w:r>
      <w:r w:rsidRPr="00EA162C">
        <w:rPr>
          <w:spacing w:val="-3"/>
        </w:rPr>
        <w:t xml:space="preserve"> </w:t>
      </w:r>
      <w:r w:rsidRPr="00EA162C">
        <w:t>to questions raised. RE encourages empathy and enables pupils to develop their own sense of identity and belonging.</w:t>
      </w:r>
    </w:p>
    <w:p w:rsidR="002B0521" w:rsidRPr="00EA162C" w:rsidRDefault="005359A6">
      <w:pPr>
        <w:pStyle w:val="BodyText"/>
        <w:spacing w:before="161" w:line="259" w:lineRule="auto"/>
        <w:ind w:left="100" w:right="449"/>
      </w:pPr>
      <w:r w:rsidRPr="00EA162C">
        <w:t>RE</w:t>
      </w:r>
      <w:r w:rsidRPr="00EA162C">
        <w:rPr>
          <w:spacing w:val="-3"/>
        </w:rPr>
        <w:t xml:space="preserve"> </w:t>
      </w:r>
      <w:r w:rsidRPr="00EA162C">
        <w:t>encourages</w:t>
      </w:r>
      <w:r w:rsidRPr="00EA162C">
        <w:rPr>
          <w:spacing w:val="-3"/>
        </w:rPr>
        <w:t xml:space="preserve"> </w:t>
      </w:r>
      <w:r w:rsidRPr="00EA162C">
        <w:t>respect</w:t>
      </w:r>
      <w:r w:rsidRPr="00EA162C">
        <w:rPr>
          <w:spacing w:val="-4"/>
        </w:rPr>
        <w:t xml:space="preserve"> </w:t>
      </w:r>
      <w:r w:rsidRPr="00EA162C">
        <w:t>for</w:t>
      </w:r>
      <w:r w:rsidRPr="00EA162C">
        <w:rPr>
          <w:spacing w:val="-2"/>
        </w:rPr>
        <w:t xml:space="preserve"> </w:t>
      </w:r>
      <w:r w:rsidRPr="00EA162C">
        <w:t>all,</w:t>
      </w:r>
      <w:r w:rsidRPr="00EA162C">
        <w:rPr>
          <w:spacing w:val="-2"/>
        </w:rPr>
        <w:t xml:space="preserve"> </w:t>
      </w:r>
      <w:r w:rsidRPr="00EA162C">
        <w:t>including</w:t>
      </w:r>
      <w:r w:rsidRPr="00EA162C">
        <w:rPr>
          <w:spacing w:val="-5"/>
        </w:rPr>
        <w:t xml:space="preserve"> </w:t>
      </w:r>
      <w:r w:rsidRPr="00EA162C">
        <w:t>those</w:t>
      </w:r>
      <w:r w:rsidRPr="00EA162C">
        <w:rPr>
          <w:spacing w:val="-4"/>
        </w:rPr>
        <w:t xml:space="preserve"> </w:t>
      </w:r>
      <w:r w:rsidRPr="00EA162C">
        <w:t>with</w:t>
      </w:r>
      <w:r w:rsidRPr="00EA162C">
        <w:rPr>
          <w:spacing w:val="-2"/>
        </w:rPr>
        <w:t xml:space="preserve"> </w:t>
      </w:r>
      <w:r w:rsidRPr="00EA162C">
        <w:t>differing</w:t>
      </w:r>
      <w:r w:rsidRPr="00EA162C">
        <w:rPr>
          <w:spacing w:val="-5"/>
        </w:rPr>
        <w:t xml:space="preserve"> </w:t>
      </w:r>
      <w:r w:rsidRPr="00EA162C">
        <w:t>faiths</w:t>
      </w:r>
      <w:r w:rsidRPr="00EA162C">
        <w:rPr>
          <w:spacing w:val="-3"/>
        </w:rPr>
        <w:t xml:space="preserve"> </w:t>
      </w:r>
      <w:r w:rsidRPr="00EA162C">
        <w:t>and</w:t>
      </w:r>
      <w:r w:rsidRPr="00EA162C">
        <w:rPr>
          <w:spacing w:val="-4"/>
        </w:rPr>
        <w:t xml:space="preserve"> </w:t>
      </w:r>
      <w:r w:rsidRPr="00EA162C">
        <w:t>beliefs,</w:t>
      </w:r>
      <w:r w:rsidRPr="00EA162C">
        <w:rPr>
          <w:spacing w:val="-3"/>
        </w:rPr>
        <w:t xml:space="preserve"> </w:t>
      </w:r>
      <w:r w:rsidRPr="00EA162C">
        <w:t>as</w:t>
      </w:r>
      <w:r w:rsidRPr="00EA162C">
        <w:rPr>
          <w:spacing w:val="-5"/>
        </w:rPr>
        <w:t xml:space="preserve"> </w:t>
      </w:r>
      <w:r w:rsidRPr="00EA162C">
        <w:t>pupils develop understanding and appreciation of our diverse society and world. RE helps to challenge prejudice, discrimination and racism.</w:t>
      </w:r>
    </w:p>
    <w:p w:rsidR="002B0521" w:rsidRPr="005359A6" w:rsidRDefault="002B0521">
      <w:pPr>
        <w:pStyle w:val="BodyText"/>
        <w:rPr>
          <w:color w:val="FF0000"/>
        </w:rPr>
      </w:pPr>
    </w:p>
    <w:p w:rsidR="002B0521" w:rsidRPr="005359A6" w:rsidRDefault="002B0521">
      <w:pPr>
        <w:pStyle w:val="BodyText"/>
        <w:spacing w:before="49"/>
        <w:rPr>
          <w:color w:val="FF0000"/>
        </w:rPr>
      </w:pPr>
    </w:p>
    <w:p w:rsidR="002B0521" w:rsidRPr="00EA162C" w:rsidRDefault="005359A6">
      <w:pPr>
        <w:pStyle w:val="Heading1"/>
      </w:pPr>
      <w:r w:rsidRPr="00EA162C">
        <w:t>Legal</w:t>
      </w:r>
      <w:r w:rsidRPr="00EA162C">
        <w:rPr>
          <w:spacing w:val="-3"/>
        </w:rPr>
        <w:t xml:space="preserve"> </w:t>
      </w:r>
      <w:r w:rsidRPr="00EA162C">
        <w:rPr>
          <w:spacing w:val="-2"/>
        </w:rPr>
        <w:t>Requirements</w:t>
      </w:r>
    </w:p>
    <w:p w:rsidR="002B0521" w:rsidRPr="00EA162C" w:rsidRDefault="005359A6">
      <w:pPr>
        <w:pStyle w:val="BodyText"/>
        <w:spacing w:before="182" w:line="259" w:lineRule="auto"/>
        <w:ind w:left="100" w:right="449"/>
      </w:pPr>
      <w:r w:rsidRPr="00EA162C">
        <w:t>The RE curriculum forms an important part of our school’s spiritual, moral and social teaching.</w:t>
      </w:r>
      <w:r w:rsidRPr="00EA162C">
        <w:rPr>
          <w:spacing w:val="-4"/>
        </w:rPr>
        <w:t xml:space="preserve"> </w:t>
      </w:r>
      <w:r w:rsidRPr="00EA162C">
        <w:t>Our</w:t>
      </w:r>
      <w:r w:rsidRPr="00EA162C">
        <w:rPr>
          <w:spacing w:val="-2"/>
        </w:rPr>
        <w:t xml:space="preserve"> </w:t>
      </w:r>
      <w:r w:rsidRPr="00EA162C">
        <w:t>school</w:t>
      </w:r>
      <w:r w:rsidRPr="00EA162C">
        <w:rPr>
          <w:spacing w:val="-3"/>
        </w:rPr>
        <w:t xml:space="preserve"> </w:t>
      </w:r>
      <w:r w:rsidRPr="00EA162C">
        <w:t>RE</w:t>
      </w:r>
      <w:r w:rsidRPr="00EA162C">
        <w:rPr>
          <w:spacing w:val="-8"/>
        </w:rPr>
        <w:t xml:space="preserve"> </w:t>
      </w:r>
      <w:r w:rsidRPr="00EA162C">
        <w:t>curriculum</w:t>
      </w:r>
      <w:r w:rsidRPr="00EA162C">
        <w:rPr>
          <w:spacing w:val="-5"/>
        </w:rPr>
        <w:t xml:space="preserve"> </w:t>
      </w:r>
      <w:r w:rsidRPr="00EA162C">
        <w:t>is</w:t>
      </w:r>
      <w:r w:rsidRPr="00EA162C">
        <w:rPr>
          <w:spacing w:val="-3"/>
        </w:rPr>
        <w:t xml:space="preserve"> </w:t>
      </w:r>
      <w:r w:rsidRPr="00EA162C">
        <w:t>based</w:t>
      </w:r>
      <w:r w:rsidRPr="00EA162C">
        <w:rPr>
          <w:spacing w:val="-4"/>
        </w:rPr>
        <w:t xml:space="preserve"> </w:t>
      </w:r>
      <w:r w:rsidRPr="00EA162C">
        <w:t>on the</w:t>
      </w:r>
      <w:r w:rsidRPr="00EA162C">
        <w:rPr>
          <w:spacing w:val="-2"/>
        </w:rPr>
        <w:t xml:space="preserve"> </w:t>
      </w:r>
      <w:r w:rsidRPr="00EA162C">
        <w:t>Agreed</w:t>
      </w:r>
      <w:r w:rsidRPr="00EA162C">
        <w:rPr>
          <w:spacing w:val="-2"/>
        </w:rPr>
        <w:t xml:space="preserve"> </w:t>
      </w:r>
      <w:r w:rsidRPr="00EA162C">
        <w:t>Syllabus</w:t>
      </w:r>
      <w:r w:rsidRPr="00EA162C">
        <w:rPr>
          <w:spacing w:val="-4"/>
        </w:rPr>
        <w:t xml:space="preserve"> </w:t>
      </w:r>
      <w:r w:rsidRPr="00EA162C">
        <w:t>for</w:t>
      </w:r>
      <w:r w:rsidRPr="00EA162C">
        <w:rPr>
          <w:spacing w:val="-4"/>
        </w:rPr>
        <w:t xml:space="preserve"> </w:t>
      </w:r>
      <w:r w:rsidRPr="00EA162C">
        <w:t>Religious</w:t>
      </w:r>
      <w:r w:rsidRPr="00EA162C">
        <w:rPr>
          <w:spacing w:val="-3"/>
        </w:rPr>
        <w:t xml:space="preserve"> </w:t>
      </w:r>
      <w:r w:rsidRPr="00EA162C">
        <w:t>Education in Durham (revised 2020)and it meets all the requirements set out in that document. The Education Act 1996 states that an Agreed Syllabus must reflect the fact that the religious traditions in Great Britain are in the main Christian, whilst taking account of the teachings and practices of other principal religions represented in Great Britain. It must be non- denominational and must not be designed to convert pupils to a particular religion.</w:t>
      </w:r>
    </w:p>
    <w:p w:rsidR="002B0521" w:rsidRPr="005359A6" w:rsidRDefault="002B0521">
      <w:pPr>
        <w:spacing w:line="259" w:lineRule="auto"/>
        <w:rPr>
          <w:color w:val="FF0000"/>
        </w:rPr>
        <w:sectPr w:rsidR="002B0521" w:rsidRPr="005359A6" w:rsidSect="00EA162C">
          <w:pgSz w:w="11910" w:h="16840"/>
          <w:pgMar w:top="1400" w:right="1100" w:bottom="280" w:left="13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2B0521" w:rsidRPr="00EA162C" w:rsidRDefault="005359A6">
      <w:pPr>
        <w:pStyle w:val="Heading1"/>
        <w:spacing w:before="41"/>
      </w:pPr>
      <w:r w:rsidRPr="00EA162C">
        <w:rPr>
          <w:spacing w:val="-4"/>
        </w:rPr>
        <w:t>Aims</w:t>
      </w:r>
    </w:p>
    <w:p w:rsidR="002B0521" w:rsidRPr="00EA162C" w:rsidRDefault="005359A6">
      <w:pPr>
        <w:pStyle w:val="BodyText"/>
        <w:spacing w:before="182" w:line="259" w:lineRule="auto"/>
        <w:ind w:left="100" w:right="449"/>
      </w:pPr>
      <w:r w:rsidRPr="00EA162C">
        <w:t>Religious</w:t>
      </w:r>
      <w:r w:rsidRPr="00EA162C">
        <w:rPr>
          <w:spacing w:val="-3"/>
        </w:rPr>
        <w:t xml:space="preserve"> </w:t>
      </w:r>
      <w:r w:rsidRPr="00EA162C">
        <w:t>Education</w:t>
      </w:r>
      <w:r w:rsidRPr="00EA162C">
        <w:rPr>
          <w:spacing w:val="-4"/>
        </w:rPr>
        <w:t xml:space="preserve"> </w:t>
      </w:r>
      <w:r w:rsidRPr="00EA162C">
        <w:t>is</w:t>
      </w:r>
      <w:r w:rsidRPr="00EA162C">
        <w:rPr>
          <w:spacing w:val="-3"/>
        </w:rPr>
        <w:t xml:space="preserve"> </w:t>
      </w:r>
      <w:r w:rsidRPr="00EA162C">
        <w:t>an</w:t>
      </w:r>
      <w:r w:rsidRPr="00EA162C">
        <w:rPr>
          <w:spacing w:val="-6"/>
        </w:rPr>
        <w:t xml:space="preserve"> </w:t>
      </w:r>
      <w:r w:rsidRPr="00EA162C">
        <w:t>important element</w:t>
      </w:r>
      <w:r w:rsidRPr="00EA162C">
        <w:rPr>
          <w:spacing w:val="-2"/>
        </w:rPr>
        <w:t xml:space="preserve"> </w:t>
      </w:r>
      <w:r w:rsidRPr="00EA162C">
        <w:t>in</w:t>
      </w:r>
      <w:r w:rsidRPr="00EA162C">
        <w:rPr>
          <w:spacing w:val="-4"/>
        </w:rPr>
        <w:t xml:space="preserve"> </w:t>
      </w:r>
      <w:r w:rsidRPr="00EA162C">
        <w:t>the</w:t>
      </w:r>
      <w:r w:rsidRPr="00EA162C">
        <w:rPr>
          <w:spacing w:val="-2"/>
        </w:rPr>
        <w:t xml:space="preserve"> </w:t>
      </w:r>
      <w:r w:rsidRPr="00EA162C">
        <w:t>broad</w:t>
      </w:r>
      <w:r w:rsidRPr="00EA162C">
        <w:rPr>
          <w:spacing w:val="-4"/>
        </w:rPr>
        <w:t xml:space="preserve"> </w:t>
      </w:r>
      <w:r w:rsidRPr="00EA162C">
        <w:t>and</w:t>
      </w:r>
      <w:r w:rsidRPr="00EA162C">
        <w:rPr>
          <w:spacing w:val="-4"/>
        </w:rPr>
        <w:t xml:space="preserve"> </w:t>
      </w:r>
      <w:r w:rsidRPr="00EA162C">
        <w:t>balanced</w:t>
      </w:r>
      <w:r w:rsidRPr="00EA162C">
        <w:rPr>
          <w:spacing w:val="-4"/>
        </w:rPr>
        <w:t xml:space="preserve"> </w:t>
      </w:r>
      <w:r w:rsidRPr="00EA162C">
        <w:t>curriculum</w:t>
      </w:r>
      <w:r w:rsidRPr="00EA162C">
        <w:rPr>
          <w:spacing w:val="-5"/>
        </w:rPr>
        <w:t xml:space="preserve"> </w:t>
      </w:r>
      <w:r w:rsidRPr="00EA162C">
        <w:t>we</w:t>
      </w:r>
      <w:r w:rsidRPr="00EA162C">
        <w:rPr>
          <w:spacing w:val="-5"/>
        </w:rPr>
        <w:t xml:space="preserve"> </w:t>
      </w:r>
      <w:r w:rsidRPr="00EA162C">
        <w:t>aim to</w:t>
      </w:r>
      <w:r w:rsidRPr="00EA162C">
        <w:rPr>
          <w:spacing w:val="-3"/>
        </w:rPr>
        <w:t xml:space="preserve"> </w:t>
      </w:r>
      <w:r w:rsidRPr="00EA162C">
        <w:t>provide</w:t>
      </w:r>
      <w:r w:rsidRPr="00EA162C">
        <w:rPr>
          <w:spacing w:val="-1"/>
        </w:rPr>
        <w:t xml:space="preserve"> </w:t>
      </w:r>
      <w:r w:rsidRPr="00EA162C">
        <w:t>at</w:t>
      </w:r>
      <w:r w:rsidRPr="00EA162C">
        <w:rPr>
          <w:spacing w:val="-1"/>
        </w:rPr>
        <w:t xml:space="preserve"> </w:t>
      </w:r>
      <w:r w:rsidR="00EA162C" w:rsidRPr="00EA162C">
        <w:t>Newton Hall Infants’</w:t>
      </w:r>
      <w:r w:rsidRPr="00EA162C">
        <w:t xml:space="preserve"> School.</w:t>
      </w:r>
      <w:r w:rsidRPr="00EA162C">
        <w:rPr>
          <w:spacing w:val="-3"/>
        </w:rPr>
        <w:t xml:space="preserve"> </w:t>
      </w:r>
      <w:r w:rsidRPr="00EA162C">
        <w:t>Through</w:t>
      </w:r>
      <w:r w:rsidRPr="00EA162C">
        <w:rPr>
          <w:spacing w:val="-1"/>
        </w:rPr>
        <w:t xml:space="preserve"> </w:t>
      </w:r>
      <w:r w:rsidRPr="00EA162C">
        <w:t>our</w:t>
      </w:r>
      <w:r w:rsidRPr="00EA162C">
        <w:rPr>
          <w:spacing w:val="-1"/>
        </w:rPr>
        <w:t xml:space="preserve"> </w:t>
      </w:r>
      <w:r w:rsidRPr="00EA162C">
        <w:t>RE</w:t>
      </w:r>
      <w:r w:rsidRPr="00EA162C">
        <w:rPr>
          <w:spacing w:val="-4"/>
        </w:rPr>
        <w:t xml:space="preserve"> </w:t>
      </w:r>
      <w:r w:rsidRPr="00EA162C">
        <w:t>curriculum,</w:t>
      </w:r>
      <w:r w:rsidRPr="00EA162C">
        <w:rPr>
          <w:spacing w:val="-4"/>
        </w:rPr>
        <w:t xml:space="preserve"> </w:t>
      </w:r>
      <w:r w:rsidRPr="00EA162C">
        <w:t>we</w:t>
      </w:r>
      <w:r w:rsidRPr="00EA162C">
        <w:rPr>
          <w:spacing w:val="-1"/>
        </w:rPr>
        <w:t xml:space="preserve"> </w:t>
      </w:r>
      <w:r w:rsidRPr="00EA162C">
        <w:t>aim</w:t>
      </w:r>
      <w:r w:rsidRPr="00EA162C">
        <w:rPr>
          <w:spacing w:val="-3"/>
        </w:rPr>
        <w:t xml:space="preserve"> </w:t>
      </w:r>
      <w:r w:rsidRPr="00EA162C">
        <w:t>to</w:t>
      </w:r>
      <w:r w:rsidRPr="00EA162C">
        <w:rPr>
          <w:spacing w:val="-3"/>
        </w:rPr>
        <w:t xml:space="preserve"> </w:t>
      </w:r>
      <w:r w:rsidRPr="00EA162C">
        <w:t>provide opportunities to develop children’s knowledge and understanding of religious and non- religious worldviews and reflect on the challenging questions that it provokes.</w:t>
      </w:r>
    </w:p>
    <w:p w:rsidR="002B0521" w:rsidRPr="00EA162C" w:rsidRDefault="005359A6">
      <w:pPr>
        <w:pStyle w:val="BodyText"/>
        <w:spacing w:before="160"/>
        <w:ind w:left="100"/>
      </w:pPr>
      <w:r w:rsidRPr="00EA162C">
        <w:t>The</w:t>
      </w:r>
      <w:r w:rsidRPr="00EA162C">
        <w:rPr>
          <w:spacing w:val="-3"/>
        </w:rPr>
        <w:t xml:space="preserve"> </w:t>
      </w:r>
      <w:r w:rsidRPr="00EA162C">
        <w:t>aims</w:t>
      </w:r>
      <w:r w:rsidRPr="00EA162C">
        <w:rPr>
          <w:spacing w:val="-3"/>
        </w:rPr>
        <w:t xml:space="preserve"> </w:t>
      </w:r>
      <w:r w:rsidRPr="00EA162C">
        <w:t>of</w:t>
      </w:r>
      <w:r w:rsidRPr="00EA162C">
        <w:rPr>
          <w:spacing w:val="-2"/>
        </w:rPr>
        <w:t xml:space="preserve"> </w:t>
      </w:r>
      <w:r w:rsidRPr="00EA162C">
        <w:t>religious</w:t>
      </w:r>
      <w:r w:rsidRPr="00EA162C">
        <w:rPr>
          <w:spacing w:val="-4"/>
        </w:rPr>
        <w:t xml:space="preserve"> </w:t>
      </w:r>
      <w:r w:rsidRPr="00EA162C">
        <w:t>education</w:t>
      </w:r>
      <w:r w:rsidRPr="00EA162C">
        <w:rPr>
          <w:spacing w:val="-3"/>
        </w:rPr>
        <w:t xml:space="preserve"> </w:t>
      </w:r>
      <w:r w:rsidRPr="00EA162C">
        <w:rPr>
          <w:spacing w:val="-4"/>
        </w:rPr>
        <w:t>are:</w:t>
      </w:r>
    </w:p>
    <w:p w:rsidR="002B0521" w:rsidRPr="00EA162C" w:rsidRDefault="005359A6">
      <w:pPr>
        <w:pStyle w:val="ListParagraph"/>
        <w:numPr>
          <w:ilvl w:val="0"/>
          <w:numId w:val="1"/>
        </w:numPr>
        <w:tabs>
          <w:tab w:val="left" w:pos="820"/>
        </w:tabs>
        <w:spacing w:before="184" w:line="259" w:lineRule="auto"/>
        <w:ind w:right="428"/>
        <w:rPr>
          <w:sz w:val="24"/>
        </w:rPr>
      </w:pPr>
      <w:r w:rsidRPr="00EA162C">
        <w:rPr>
          <w:sz w:val="24"/>
        </w:rPr>
        <w:t>To develop pupils’ knowledge and understanding of Christianity and other religions and</w:t>
      </w:r>
      <w:r w:rsidRPr="00EA162C">
        <w:rPr>
          <w:spacing w:val="-4"/>
          <w:sz w:val="24"/>
        </w:rPr>
        <w:t xml:space="preserve"> </w:t>
      </w:r>
      <w:r w:rsidRPr="00EA162C">
        <w:rPr>
          <w:sz w:val="24"/>
        </w:rPr>
        <w:t>non-religious</w:t>
      </w:r>
      <w:r w:rsidRPr="00EA162C">
        <w:rPr>
          <w:spacing w:val="-5"/>
          <w:sz w:val="24"/>
        </w:rPr>
        <w:t xml:space="preserve"> </w:t>
      </w:r>
      <w:r w:rsidRPr="00EA162C">
        <w:rPr>
          <w:sz w:val="24"/>
        </w:rPr>
        <w:t>worldviews</w:t>
      </w:r>
      <w:r w:rsidRPr="00EA162C">
        <w:rPr>
          <w:spacing w:val="-2"/>
          <w:sz w:val="24"/>
        </w:rPr>
        <w:t xml:space="preserve"> </w:t>
      </w:r>
      <w:r w:rsidRPr="00EA162C">
        <w:rPr>
          <w:sz w:val="24"/>
        </w:rPr>
        <w:t>and</w:t>
      </w:r>
      <w:r w:rsidRPr="00EA162C">
        <w:rPr>
          <w:spacing w:val="-2"/>
          <w:sz w:val="24"/>
        </w:rPr>
        <w:t xml:space="preserve"> </w:t>
      </w:r>
      <w:r w:rsidRPr="00EA162C">
        <w:rPr>
          <w:sz w:val="24"/>
        </w:rPr>
        <w:t>consider</w:t>
      </w:r>
      <w:r w:rsidRPr="00EA162C">
        <w:rPr>
          <w:spacing w:val="-4"/>
          <w:sz w:val="24"/>
        </w:rPr>
        <w:t xml:space="preserve"> </w:t>
      </w:r>
      <w:r w:rsidRPr="00EA162C">
        <w:rPr>
          <w:sz w:val="24"/>
        </w:rPr>
        <w:t>how</w:t>
      </w:r>
      <w:r w:rsidRPr="00EA162C">
        <w:rPr>
          <w:spacing w:val="-3"/>
          <w:sz w:val="24"/>
        </w:rPr>
        <w:t xml:space="preserve"> </w:t>
      </w:r>
      <w:r w:rsidRPr="00EA162C">
        <w:rPr>
          <w:sz w:val="24"/>
        </w:rPr>
        <w:t>the</w:t>
      </w:r>
      <w:r w:rsidRPr="00EA162C">
        <w:rPr>
          <w:spacing w:val="-4"/>
          <w:sz w:val="24"/>
        </w:rPr>
        <w:t xml:space="preserve"> </w:t>
      </w:r>
      <w:r w:rsidRPr="00EA162C">
        <w:rPr>
          <w:sz w:val="24"/>
        </w:rPr>
        <w:t>beliefs</w:t>
      </w:r>
      <w:r w:rsidRPr="00EA162C">
        <w:rPr>
          <w:spacing w:val="-3"/>
          <w:sz w:val="24"/>
        </w:rPr>
        <w:t xml:space="preserve"> </w:t>
      </w:r>
      <w:r w:rsidRPr="00EA162C">
        <w:rPr>
          <w:sz w:val="24"/>
        </w:rPr>
        <w:t>of</w:t>
      </w:r>
      <w:r w:rsidRPr="00EA162C">
        <w:rPr>
          <w:spacing w:val="-2"/>
          <w:sz w:val="24"/>
        </w:rPr>
        <w:t xml:space="preserve"> </w:t>
      </w:r>
      <w:r w:rsidRPr="00EA162C">
        <w:rPr>
          <w:sz w:val="24"/>
        </w:rPr>
        <w:t>others</w:t>
      </w:r>
      <w:r w:rsidRPr="00EA162C">
        <w:rPr>
          <w:spacing w:val="-3"/>
          <w:sz w:val="24"/>
        </w:rPr>
        <w:t xml:space="preserve"> </w:t>
      </w:r>
      <w:r w:rsidRPr="00EA162C">
        <w:rPr>
          <w:sz w:val="24"/>
        </w:rPr>
        <w:t>impact</w:t>
      </w:r>
      <w:r w:rsidRPr="00EA162C">
        <w:rPr>
          <w:spacing w:val="-2"/>
          <w:sz w:val="24"/>
        </w:rPr>
        <w:t xml:space="preserve"> </w:t>
      </w:r>
      <w:r w:rsidRPr="00EA162C">
        <w:rPr>
          <w:sz w:val="24"/>
        </w:rPr>
        <w:t>on</w:t>
      </w:r>
      <w:r w:rsidRPr="00EA162C">
        <w:rPr>
          <w:spacing w:val="-4"/>
          <w:sz w:val="24"/>
        </w:rPr>
        <w:t xml:space="preserve"> </w:t>
      </w:r>
      <w:r w:rsidRPr="00EA162C">
        <w:rPr>
          <w:sz w:val="24"/>
        </w:rPr>
        <w:t>their lives and the lives of others.</w:t>
      </w:r>
    </w:p>
    <w:p w:rsidR="002B0521" w:rsidRPr="00EA162C" w:rsidRDefault="005359A6">
      <w:pPr>
        <w:pStyle w:val="ListParagraph"/>
        <w:numPr>
          <w:ilvl w:val="0"/>
          <w:numId w:val="1"/>
        </w:numPr>
        <w:tabs>
          <w:tab w:val="left" w:pos="820"/>
        </w:tabs>
        <w:spacing w:before="1"/>
        <w:rPr>
          <w:sz w:val="24"/>
        </w:rPr>
      </w:pPr>
      <w:r w:rsidRPr="00EA162C">
        <w:rPr>
          <w:sz w:val="24"/>
        </w:rPr>
        <w:t>To</w:t>
      </w:r>
      <w:r w:rsidRPr="00EA162C">
        <w:rPr>
          <w:spacing w:val="-4"/>
          <w:sz w:val="24"/>
        </w:rPr>
        <w:t xml:space="preserve"> </w:t>
      </w:r>
      <w:r w:rsidRPr="00EA162C">
        <w:rPr>
          <w:sz w:val="24"/>
        </w:rPr>
        <w:t>encourage</w:t>
      </w:r>
      <w:r w:rsidRPr="00EA162C">
        <w:rPr>
          <w:spacing w:val="-3"/>
          <w:sz w:val="24"/>
        </w:rPr>
        <w:t xml:space="preserve"> </w:t>
      </w:r>
      <w:r w:rsidRPr="00EA162C">
        <w:rPr>
          <w:sz w:val="24"/>
        </w:rPr>
        <w:t>children</w:t>
      </w:r>
      <w:r w:rsidRPr="00EA162C">
        <w:rPr>
          <w:spacing w:val="-3"/>
          <w:sz w:val="24"/>
        </w:rPr>
        <w:t xml:space="preserve"> </w:t>
      </w:r>
      <w:r w:rsidRPr="00EA162C">
        <w:rPr>
          <w:sz w:val="24"/>
        </w:rPr>
        <w:t>to</w:t>
      </w:r>
      <w:r w:rsidRPr="00EA162C">
        <w:rPr>
          <w:spacing w:val="-4"/>
          <w:sz w:val="24"/>
        </w:rPr>
        <w:t xml:space="preserve"> </w:t>
      </w:r>
      <w:r w:rsidRPr="00EA162C">
        <w:rPr>
          <w:sz w:val="24"/>
        </w:rPr>
        <w:t>ask</w:t>
      </w:r>
      <w:r w:rsidRPr="00EA162C">
        <w:rPr>
          <w:spacing w:val="-3"/>
          <w:sz w:val="24"/>
        </w:rPr>
        <w:t xml:space="preserve"> </w:t>
      </w:r>
      <w:r w:rsidRPr="00EA162C">
        <w:rPr>
          <w:sz w:val="24"/>
        </w:rPr>
        <w:t>and</w:t>
      </w:r>
      <w:r w:rsidRPr="00EA162C">
        <w:rPr>
          <w:spacing w:val="-3"/>
          <w:sz w:val="24"/>
        </w:rPr>
        <w:t xml:space="preserve"> </w:t>
      </w:r>
      <w:r w:rsidRPr="00EA162C">
        <w:rPr>
          <w:sz w:val="24"/>
        </w:rPr>
        <w:t>reflect</w:t>
      </w:r>
      <w:r w:rsidRPr="00EA162C">
        <w:rPr>
          <w:spacing w:val="-3"/>
          <w:sz w:val="24"/>
        </w:rPr>
        <w:t xml:space="preserve"> </w:t>
      </w:r>
      <w:r w:rsidRPr="00EA162C">
        <w:rPr>
          <w:sz w:val="24"/>
        </w:rPr>
        <w:t>on</w:t>
      </w:r>
      <w:r w:rsidRPr="00EA162C">
        <w:rPr>
          <w:spacing w:val="-3"/>
          <w:sz w:val="24"/>
        </w:rPr>
        <w:t xml:space="preserve"> </w:t>
      </w:r>
      <w:r w:rsidRPr="00EA162C">
        <w:rPr>
          <w:sz w:val="24"/>
        </w:rPr>
        <w:t>challenging</w:t>
      </w:r>
      <w:r w:rsidRPr="00EA162C">
        <w:rPr>
          <w:spacing w:val="-3"/>
          <w:sz w:val="24"/>
        </w:rPr>
        <w:t xml:space="preserve"> </w:t>
      </w:r>
      <w:r w:rsidRPr="00EA162C">
        <w:rPr>
          <w:spacing w:val="-2"/>
          <w:sz w:val="24"/>
        </w:rPr>
        <w:t>questions</w:t>
      </w:r>
    </w:p>
    <w:p w:rsidR="002B0521" w:rsidRPr="00EA162C" w:rsidRDefault="005359A6">
      <w:pPr>
        <w:pStyle w:val="ListParagraph"/>
        <w:numPr>
          <w:ilvl w:val="0"/>
          <w:numId w:val="1"/>
        </w:numPr>
        <w:tabs>
          <w:tab w:val="left" w:pos="820"/>
        </w:tabs>
        <w:spacing w:line="256" w:lineRule="auto"/>
        <w:ind w:right="767"/>
        <w:rPr>
          <w:sz w:val="24"/>
        </w:rPr>
      </w:pPr>
      <w:r w:rsidRPr="00EA162C">
        <w:rPr>
          <w:sz w:val="24"/>
        </w:rPr>
        <w:t>To</w:t>
      </w:r>
      <w:r w:rsidRPr="00EA162C">
        <w:rPr>
          <w:spacing w:val="-3"/>
          <w:sz w:val="24"/>
        </w:rPr>
        <w:t xml:space="preserve"> </w:t>
      </w:r>
      <w:r w:rsidRPr="00EA162C">
        <w:rPr>
          <w:sz w:val="24"/>
        </w:rPr>
        <w:t>provide</w:t>
      </w:r>
      <w:r w:rsidRPr="00EA162C">
        <w:rPr>
          <w:spacing w:val="-6"/>
          <w:sz w:val="24"/>
        </w:rPr>
        <w:t xml:space="preserve"> </w:t>
      </w:r>
      <w:r w:rsidRPr="00EA162C">
        <w:rPr>
          <w:sz w:val="24"/>
        </w:rPr>
        <w:t>opportunities</w:t>
      </w:r>
      <w:r w:rsidRPr="00EA162C">
        <w:rPr>
          <w:spacing w:val="-4"/>
          <w:sz w:val="24"/>
        </w:rPr>
        <w:t xml:space="preserve"> </w:t>
      </w:r>
      <w:r w:rsidRPr="00EA162C">
        <w:rPr>
          <w:sz w:val="24"/>
        </w:rPr>
        <w:t>for</w:t>
      </w:r>
      <w:r w:rsidRPr="00EA162C">
        <w:rPr>
          <w:spacing w:val="-5"/>
          <w:sz w:val="24"/>
        </w:rPr>
        <w:t xml:space="preserve"> </w:t>
      </w:r>
      <w:r w:rsidRPr="00EA162C">
        <w:rPr>
          <w:sz w:val="24"/>
        </w:rPr>
        <w:t>personal</w:t>
      </w:r>
      <w:r w:rsidRPr="00EA162C">
        <w:rPr>
          <w:spacing w:val="-6"/>
          <w:sz w:val="24"/>
        </w:rPr>
        <w:t xml:space="preserve"> </w:t>
      </w:r>
      <w:r w:rsidRPr="00EA162C">
        <w:rPr>
          <w:sz w:val="24"/>
        </w:rPr>
        <w:t>reflection</w:t>
      </w:r>
      <w:r w:rsidRPr="00EA162C">
        <w:rPr>
          <w:spacing w:val="-5"/>
          <w:sz w:val="24"/>
        </w:rPr>
        <w:t xml:space="preserve"> </w:t>
      </w:r>
      <w:r w:rsidRPr="00EA162C">
        <w:rPr>
          <w:sz w:val="24"/>
        </w:rPr>
        <w:t>where</w:t>
      </w:r>
      <w:r w:rsidRPr="00EA162C">
        <w:rPr>
          <w:spacing w:val="-3"/>
          <w:sz w:val="24"/>
        </w:rPr>
        <w:t xml:space="preserve"> </w:t>
      </w:r>
      <w:r w:rsidRPr="00EA162C">
        <w:rPr>
          <w:sz w:val="24"/>
        </w:rPr>
        <w:t>children</w:t>
      </w:r>
      <w:r w:rsidRPr="00EA162C">
        <w:rPr>
          <w:spacing w:val="-3"/>
          <w:sz w:val="24"/>
        </w:rPr>
        <w:t xml:space="preserve"> </w:t>
      </w:r>
      <w:r w:rsidRPr="00EA162C">
        <w:rPr>
          <w:sz w:val="24"/>
        </w:rPr>
        <w:t>can</w:t>
      </w:r>
      <w:r w:rsidRPr="00EA162C">
        <w:rPr>
          <w:spacing w:val="-5"/>
          <w:sz w:val="24"/>
        </w:rPr>
        <w:t xml:space="preserve"> </w:t>
      </w:r>
      <w:r w:rsidRPr="00EA162C">
        <w:rPr>
          <w:sz w:val="24"/>
        </w:rPr>
        <w:t>explore</w:t>
      </w:r>
      <w:r w:rsidRPr="00EA162C">
        <w:rPr>
          <w:spacing w:val="-3"/>
          <w:sz w:val="24"/>
        </w:rPr>
        <w:t xml:space="preserve"> </w:t>
      </w:r>
      <w:r w:rsidRPr="00EA162C">
        <w:rPr>
          <w:sz w:val="24"/>
        </w:rPr>
        <w:t>their own beliefs (not necessarily religious)</w:t>
      </w:r>
    </w:p>
    <w:p w:rsidR="002B0521" w:rsidRPr="00EA162C" w:rsidRDefault="005359A6">
      <w:pPr>
        <w:pStyle w:val="ListParagraph"/>
        <w:numPr>
          <w:ilvl w:val="0"/>
          <w:numId w:val="1"/>
        </w:numPr>
        <w:tabs>
          <w:tab w:val="left" w:pos="820"/>
        </w:tabs>
        <w:spacing w:before="6"/>
        <w:rPr>
          <w:sz w:val="24"/>
        </w:rPr>
      </w:pPr>
      <w:r w:rsidRPr="00EA162C">
        <w:rPr>
          <w:sz w:val="24"/>
        </w:rPr>
        <w:t>To</w:t>
      </w:r>
      <w:r w:rsidRPr="00EA162C">
        <w:rPr>
          <w:spacing w:val="-4"/>
          <w:sz w:val="24"/>
        </w:rPr>
        <w:t xml:space="preserve"> </w:t>
      </w:r>
      <w:r w:rsidRPr="00EA162C">
        <w:rPr>
          <w:sz w:val="24"/>
        </w:rPr>
        <w:t>encourage</w:t>
      </w:r>
      <w:r w:rsidRPr="00EA162C">
        <w:rPr>
          <w:spacing w:val="-4"/>
          <w:sz w:val="24"/>
        </w:rPr>
        <w:t xml:space="preserve"> </w:t>
      </w:r>
      <w:r w:rsidRPr="00EA162C">
        <w:rPr>
          <w:sz w:val="24"/>
        </w:rPr>
        <w:t>children</w:t>
      </w:r>
      <w:r w:rsidRPr="00EA162C">
        <w:rPr>
          <w:spacing w:val="-4"/>
          <w:sz w:val="24"/>
        </w:rPr>
        <w:t xml:space="preserve"> </w:t>
      </w:r>
      <w:r w:rsidRPr="00EA162C">
        <w:rPr>
          <w:sz w:val="24"/>
        </w:rPr>
        <w:t>to</w:t>
      </w:r>
      <w:r w:rsidRPr="00EA162C">
        <w:rPr>
          <w:spacing w:val="-5"/>
          <w:sz w:val="24"/>
        </w:rPr>
        <w:t xml:space="preserve"> </w:t>
      </w:r>
      <w:r w:rsidRPr="00EA162C">
        <w:rPr>
          <w:sz w:val="24"/>
        </w:rPr>
        <w:t>appreciate</w:t>
      </w:r>
      <w:r w:rsidRPr="00EA162C">
        <w:rPr>
          <w:spacing w:val="-5"/>
          <w:sz w:val="24"/>
        </w:rPr>
        <w:t xml:space="preserve"> </w:t>
      </w:r>
      <w:r w:rsidRPr="00EA162C">
        <w:rPr>
          <w:sz w:val="24"/>
        </w:rPr>
        <w:t>and</w:t>
      </w:r>
      <w:r w:rsidRPr="00EA162C">
        <w:rPr>
          <w:spacing w:val="-2"/>
          <w:sz w:val="24"/>
        </w:rPr>
        <w:t xml:space="preserve"> </w:t>
      </w:r>
      <w:r w:rsidRPr="00EA162C">
        <w:rPr>
          <w:sz w:val="24"/>
        </w:rPr>
        <w:t>respect</w:t>
      </w:r>
      <w:r w:rsidRPr="00EA162C">
        <w:rPr>
          <w:spacing w:val="-4"/>
          <w:sz w:val="24"/>
        </w:rPr>
        <w:t xml:space="preserve"> </w:t>
      </w:r>
      <w:r w:rsidRPr="00EA162C">
        <w:rPr>
          <w:sz w:val="24"/>
        </w:rPr>
        <w:t>the</w:t>
      </w:r>
      <w:r w:rsidRPr="00EA162C">
        <w:rPr>
          <w:spacing w:val="-4"/>
          <w:sz w:val="24"/>
        </w:rPr>
        <w:t xml:space="preserve"> </w:t>
      </w:r>
      <w:r w:rsidRPr="00EA162C">
        <w:rPr>
          <w:sz w:val="24"/>
        </w:rPr>
        <w:t>different</w:t>
      </w:r>
      <w:r w:rsidRPr="00EA162C">
        <w:rPr>
          <w:spacing w:val="-4"/>
          <w:sz w:val="24"/>
        </w:rPr>
        <w:t xml:space="preserve"> </w:t>
      </w:r>
      <w:r w:rsidRPr="00EA162C">
        <w:rPr>
          <w:sz w:val="24"/>
        </w:rPr>
        <w:t>cultures</w:t>
      </w:r>
      <w:r w:rsidRPr="00EA162C">
        <w:rPr>
          <w:spacing w:val="-3"/>
          <w:sz w:val="24"/>
        </w:rPr>
        <w:t xml:space="preserve"> </w:t>
      </w:r>
      <w:r w:rsidRPr="00EA162C">
        <w:rPr>
          <w:sz w:val="24"/>
        </w:rPr>
        <w:t>in</w:t>
      </w:r>
      <w:r w:rsidRPr="00EA162C">
        <w:rPr>
          <w:spacing w:val="-3"/>
          <w:sz w:val="24"/>
        </w:rPr>
        <w:t xml:space="preserve"> </w:t>
      </w:r>
      <w:r w:rsidRPr="00EA162C">
        <w:rPr>
          <w:spacing w:val="-2"/>
          <w:sz w:val="24"/>
        </w:rPr>
        <w:t>today’s</w:t>
      </w:r>
    </w:p>
    <w:p w:rsidR="002B0521" w:rsidRPr="00EA162C" w:rsidRDefault="005359A6">
      <w:pPr>
        <w:pStyle w:val="BodyText"/>
        <w:spacing w:before="21"/>
        <w:ind w:left="820"/>
      </w:pPr>
      <w:r w:rsidRPr="00EA162C">
        <w:rPr>
          <w:spacing w:val="-2"/>
        </w:rPr>
        <w:t>society.</w:t>
      </w:r>
    </w:p>
    <w:p w:rsidR="002B0521" w:rsidRPr="005359A6" w:rsidRDefault="002B0521">
      <w:pPr>
        <w:pStyle w:val="BodyText"/>
        <w:rPr>
          <w:color w:val="FF0000"/>
        </w:rPr>
      </w:pPr>
    </w:p>
    <w:p w:rsidR="002B0521" w:rsidRPr="005359A6" w:rsidRDefault="002B0521">
      <w:pPr>
        <w:pStyle w:val="BodyText"/>
        <w:spacing w:before="74"/>
        <w:rPr>
          <w:color w:val="FF0000"/>
        </w:rPr>
      </w:pPr>
    </w:p>
    <w:p w:rsidR="002B0521" w:rsidRPr="00EE6CAF" w:rsidRDefault="005359A6">
      <w:pPr>
        <w:pStyle w:val="Heading1"/>
        <w:spacing w:line="388" w:lineRule="auto"/>
        <w:ind w:right="4821"/>
      </w:pPr>
      <w:r w:rsidRPr="00EE6CAF">
        <w:t>Entitlement</w:t>
      </w:r>
      <w:r w:rsidRPr="00EE6CAF">
        <w:rPr>
          <w:spacing w:val="-11"/>
        </w:rPr>
        <w:t xml:space="preserve"> </w:t>
      </w:r>
      <w:r w:rsidRPr="00EE6CAF">
        <w:t>and</w:t>
      </w:r>
      <w:r w:rsidRPr="00EE6CAF">
        <w:rPr>
          <w:spacing w:val="-13"/>
        </w:rPr>
        <w:t xml:space="preserve"> </w:t>
      </w:r>
      <w:r w:rsidRPr="00EE6CAF">
        <w:t>curriculum</w:t>
      </w:r>
      <w:r w:rsidRPr="00EE6CAF">
        <w:rPr>
          <w:spacing w:val="-13"/>
        </w:rPr>
        <w:t xml:space="preserve"> </w:t>
      </w:r>
      <w:r w:rsidRPr="00EE6CAF">
        <w:t>provision Teaching and Learning</w:t>
      </w:r>
    </w:p>
    <w:p w:rsidR="002B0521" w:rsidRPr="00EE6CAF" w:rsidRDefault="005359A6">
      <w:pPr>
        <w:pStyle w:val="BodyText"/>
        <w:spacing w:before="2" w:line="259" w:lineRule="auto"/>
        <w:ind w:left="100" w:right="396"/>
      </w:pPr>
      <w:r w:rsidRPr="00EE6CAF">
        <w:t>We base our teaching and learning style in RE on</w:t>
      </w:r>
      <w:r w:rsidRPr="00EE6CAF">
        <w:rPr>
          <w:spacing w:val="-1"/>
        </w:rPr>
        <w:t xml:space="preserve"> </w:t>
      </w:r>
      <w:r w:rsidRPr="00EE6CAF">
        <w:t>the key principle that good teaching in RE allows children both to learn about religious traditions and to reflect on what the religious ideas</w:t>
      </w:r>
      <w:r w:rsidRPr="00EE6CAF">
        <w:rPr>
          <w:spacing w:val="-3"/>
        </w:rPr>
        <w:t xml:space="preserve"> </w:t>
      </w:r>
      <w:r w:rsidRPr="00EE6CAF">
        <w:t>and</w:t>
      </w:r>
      <w:r w:rsidRPr="00EE6CAF">
        <w:rPr>
          <w:spacing w:val="-4"/>
        </w:rPr>
        <w:t xml:space="preserve"> </w:t>
      </w:r>
      <w:r w:rsidRPr="00EE6CAF">
        <w:t>concepts</w:t>
      </w:r>
      <w:r w:rsidRPr="00EE6CAF">
        <w:rPr>
          <w:spacing w:val="-3"/>
        </w:rPr>
        <w:t xml:space="preserve"> </w:t>
      </w:r>
      <w:r w:rsidRPr="00EE6CAF">
        <w:t>mean</w:t>
      </w:r>
      <w:r w:rsidRPr="00EE6CAF">
        <w:rPr>
          <w:spacing w:val="-2"/>
        </w:rPr>
        <w:t xml:space="preserve"> </w:t>
      </w:r>
      <w:r w:rsidRPr="00EE6CAF">
        <w:t>to</w:t>
      </w:r>
      <w:r w:rsidRPr="00EE6CAF">
        <w:rPr>
          <w:spacing w:val="-4"/>
        </w:rPr>
        <w:t xml:space="preserve"> </w:t>
      </w:r>
      <w:r w:rsidRPr="00EE6CAF">
        <w:t>them.</w:t>
      </w:r>
      <w:r w:rsidRPr="00EE6CAF">
        <w:rPr>
          <w:spacing w:val="-3"/>
        </w:rPr>
        <w:t xml:space="preserve"> </w:t>
      </w:r>
      <w:r w:rsidRPr="00EE6CAF">
        <w:t>Our</w:t>
      </w:r>
      <w:r w:rsidRPr="00EE6CAF">
        <w:rPr>
          <w:spacing w:val="-5"/>
        </w:rPr>
        <w:t xml:space="preserve"> </w:t>
      </w:r>
      <w:r w:rsidRPr="00EE6CAF">
        <w:t>teaching enables</w:t>
      </w:r>
      <w:r w:rsidRPr="00EE6CAF">
        <w:rPr>
          <w:spacing w:val="-3"/>
        </w:rPr>
        <w:t xml:space="preserve"> </w:t>
      </w:r>
      <w:r w:rsidRPr="00EE6CAF">
        <w:t>children</w:t>
      </w:r>
      <w:r w:rsidRPr="00EE6CAF">
        <w:rPr>
          <w:spacing w:val="-4"/>
        </w:rPr>
        <w:t xml:space="preserve"> </w:t>
      </w:r>
      <w:r w:rsidRPr="00EE6CAF">
        <w:t>to</w:t>
      </w:r>
      <w:r w:rsidRPr="00EE6CAF">
        <w:rPr>
          <w:spacing w:val="-2"/>
        </w:rPr>
        <w:t xml:space="preserve"> </w:t>
      </w:r>
      <w:r w:rsidRPr="00EE6CAF">
        <w:t>extend</w:t>
      </w:r>
      <w:r w:rsidRPr="00EE6CAF">
        <w:rPr>
          <w:spacing w:val="-4"/>
        </w:rPr>
        <w:t xml:space="preserve"> </w:t>
      </w:r>
      <w:r w:rsidRPr="00EE6CAF">
        <w:t>their</w:t>
      </w:r>
      <w:r w:rsidRPr="00EE6CAF">
        <w:rPr>
          <w:spacing w:val="-2"/>
        </w:rPr>
        <w:t xml:space="preserve"> </w:t>
      </w:r>
      <w:r w:rsidRPr="00EE6CAF">
        <w:t>own</w:t>
      </w:r>
      <w:r w:rsidRPr="00EE6CAF">
        <w:rPr>
          <w:spacing w:val="-4"/>
        </w:rPr>
        <w:t xml:space="preserve"> </w:t>
      </w:r>
      <w:r w:rsidRPr="00EE6CAF">
        <w:t>sense of values, and</w:t>
      </w:r>
      <w:r w:rsidRPr="00EE6CAF">
        <w:rPr>
          <w:spacing w:val="-1"/>
        </w:rPr>
        <w:t xml:space="preserve"> </w:t>
      </w:r>
      <w:r w:rsidRPr="00EE6CAF">
        <w:t>promotes</w:t>
      </w:r>
      <w:r w:rsidRPr="00EE6CAF">
        <w:rPr>
          <w:spacing w:val="-4"/>
        </w:rPr>
        <w:t xml:space="preserve"> </w:t>
      </w:r>
      <w:r w:rsidRPr="00EE6CAF">
        <w:t>their</w:t>
      </w:r>
      <w:r w:rsidRPr="00EE6CAF">
        <w:rPr>
          <w:spacing w:val="-1"/>
        </w:rPr>
        <w:t xml:space="preserve"> </w:t>
      </w:r>
      <w:r w:rsidRPr="00EE6CAF">
        <w:t>spiritual</w:t>
      </w:r>
      <w:r w:rsidRPr="00EE6CAF">
        <w:rPr>
          <w:spacing w:val="-2"/>
        </w:rPr>
        <w:t xml:space="preserve"> </w:t>
      </w:r>
      <w:r w:rsidRPr="00EE6CAF">
        <w:t>growth and development.</w:t>
      </w:r>
      <w:r w:rsidRPr="00EE6CAF">
        <w:rPr>
          <w:spacing w:val="-1"/>
        </w:rPr>
        <w:t xml:space="preserve"> </w:t>
      </w:r>
      <w:r w:rsidRPr="00EE6CAF">
        <w:t>We</w:t>
      </w:r>
      <w:r w:rsidRPr="00EE6CAF">
        <w:rPr>
          <w:spacing w:val="-1"/>
        </w:rPr>
        <w:t xml:space="preserve"> </w:t>
      </w:r>
      <w:r w:rsidRPr="00EE6CAF">
        <w:t>encourage children</w:t>
      </w:r>
      <w:r w:rsidRPr="00EE6CAF">
        <w:rPr>
          <w:spacing w:val="-1"/>
        </w:rPr>
        <w:t xml:space="preserve"> </w:t>
      </w:r>
      <w:r w:rsidRPr="00EE6CAF">
        <w:t>to think about their own views and values in relation to the themes and topics studied in the RE curriculum.</w:t>
      </w:r>
    </w:p>
    <w:p w:rsidR="002B0521" w:rsidRPr="00EE6CAF" w:rsidRDefault="005359A6">
      <w:pPr>
        <w:pStyle w:val="BodyText"/>
        <w:spacing w:before="161" w:line="259" w:lineRule="auto"/>
        <w:ind w:left="100" w:right="383"/>
      </w:pPr>
      <w:r w:rsidRPr="00EE6CAF">
        <w:t>Our</w:t>
      </w:r>
      <w:r w:rsidRPr="00EE6CAF">
        <w:rPr>
          <w:spacing w:val="-2"/>
        </w:rPr>
        <w:t xml:space="preserve"> </w:t>
      </w:r>
      <w:r w:rsidRPr="00EE6CAF">
        <w:t>teaching</w:t>
      </w:r>
      <w:r w:rsidRPr="00EE6CAF">
        <w:rPr>
          <w:spacing w:val="-5"/>
        </w:rPr>
        <w:t xml:space="preserve"> </w:t>
      </w:r>
      <w:r w:rsidRPr="00EE6CAF">
        <w:t>and learning</w:t>
      </w:r>
      <w:r w:rsidRPr="00EE6CAF">
        <w:rPr>
          <w:spacing w:val="-3"/>
        </w:rPr>
        <w:t xml:space="preserve"> </w:t>
      </w:r>
      <w:r w:rsidRPr="00EE6CAF">
        <w:t>styles</w:t>
      </w:r>
      <w:r w:rsidRPr="00EE6CAF">
        <w:rPr>
          <w:spacing w:val="-3"/>
        </w:rPr>
        <w:t xml:space="preserve"> </w:t>
      </w:r>
      <w:r w:rsidRPr="00EE6CAF">
        <w:t>in</w:t>
      </w:r>
      <w:r w:rsidRPr="00EE6CAF">
        <w:rPr>
          <w:spacing w:val="-2"/>
        </w:rPr>
        <w:t xml:space="preserve"> </w:t>
      </w:r>
      <w:r w:rsidRPr="00EE6CAF">
        <w:t>RE</w:t>
      </w:r>
      <w:r w:rsidRPr="00EE6CAF">
        <w:rPr>
          <w:spacing w:val="-3"/>
        </w:rPr>
        <w:t xml:space="preserve"> </w:t>
      </w:r>
      <w:r w:rsidRPr="00EE6CAF">
        <w:t>enable</w:t>
      </w:r>
      <w:r w:rsidRPr="00EE6CAF">
        <w:rPr>
          <w:spacing w:val="-2"/>
        </w:rPr>
        <w:t xml:space="preserve"> </w:t>
      </w:r>
      <w:r w:rsidRPr="00EE6CAF">
        <w:t>children</w:t>
      </w:r>
      <w:r w:rsidRPr="00EE6CAF">
        <w:rPr>
          <w:spacing w:val="-4"/>
        </w:rPr>
        <w:t xml:space="preserve"> </w:t>
      </w:r>
      <w:r w:rsidRPr="00EE6CAF">
        <w:t>to</w:t>
      </w:r>
      <w:r w:rsidRPr="00EE6CAF">
        <w:rPr>
          <w:spacing w:val="-5"/>
        </w:rPr>
        <w:t xml:space="preserve"> </w:t>
      </w:r>
      <w:r w:rsidRPr="00EE6CAF">
        <w:t>build</w:t>
      </w:r>
      <w:r w:rsidRPr="00EE6CAF">
        <w:rPr>
          <w:spacing w:val="-4"/>
        </w:rPr>
        <w:t xml:space="preserve"> </w:t>
      </w:r>
      <w:r w:rsidRPr="00EE6CAF">
        <w:t>on</w:t>
      </w:r>
      <w:r w:rsidRPr="00EE6CAF">
        <w:rPr>
          <w:spacing w:val="-4"/>
        </w:rPr>
        <w:t xml:space="preserve"> </w:t>
      </w:r>
      <w:r w:rsidRPr="00EE6CAF">
        <w:t>their</w:t>
      </w:r>
      <w:r w:rsidRPr="00EE6CAF">
        <w:rPr>
          <w:spacing w:val="-4"/>
        </w:rPr>
        <w:t xml:space="preserve"> </w:t>
      </w:r>
      <w:r w:rsidRPr="00EE6CAF">
        <w:t>own</w:t>
      </w:r>
      <w:r w:rsidRPr="00EE6CAF">
        <w:rPr>
          <w:spacing w:val="-2"/>
        </w:rPr>
        <w:t xml:space="preserve"> </w:t>
      </w:r>
      <w:r w:rsidRPr="00EE6CAF">
        <w:t>experiences</w:t>
      </w:r>
      <w:r w:rsidRPr="00EE6CAF">
        <w:rPr>
          <w:spacing w:val="-5"/>
        </w:rPr>
        <w:t xml:space="preserve"> </w:t>
      </w:r>
      <w:r w:rsidRPr="00EE6CAF">
        <w:t>and to extend their knowledge and understanding of religious traditions. We use their experiences at religious festivals such as Easter, Divali, Passover etc to develop their religious thinking. We organise visits to local places of worship.</w:t>
      </w:r>
    </w:p>
    <w:p w:rsidR="002B0521" w:rsidRPr="005359A6" w:rsidRDefault="002B0521">
      <w:pPr>
        <w:pStyle w:val="BodyText"/>
        <w:rPr>
          <w:color w:val="FF0000"/>
        </w:rPr>
      </w:pPr>
    </w:p>
    <w:p w:rsidR="002B0521" w:rsidRPr="005359A6" w:rsidRDefault="002B0521">
      <w:pPr>
        <w:pStyle w:val="BodyText"/>
        <w:spacing w:before="47"/>
        <w:rPr>
          <w:color w:val="FF0000"/>
        </w:rPr>
      </w:pPr>
    </w:p>
    <w:p w:rsidR="002B0521" w:rsidRPr="00EE6CAF" w:rsidRDefault="005359A6">
      <w:pPr>
        <w:pStyle w:val="Heading1"/>
        <w:spacing w:before="1"/>
      </w:pPr>
      <w:r w:rsidRPr="00EE6CAF">
        <w:rPr>
          <w:spacing w:val="-2"/>
        </w:rPr>
        <w:t>Expectations</w:t>
      </w:r>
    </w:p>
    <w:p w:rsidR="002B0521" w:rsidRPr="00EE6CAF" w:rsidRDefault="005359A6">
      <w:pPr>
        <w:pStyle w:val="BodyText"/>
        <w:spacing w:before="184" w:line="259" w:lineRule="auto"/>
        <w:ind w:left="100" w:right="383"/>
      </w:pPr>
      <w:r w:rsidRPr="00EE6CAF">
        <w:t>We</w:t>
      </w:r>
      <w:r w:rsidRPr="00EE6CAF">
        <w:rPr>
          <w:spacing w:val="-1"/>
        </w:rPr>
        <w:t xml:space="preserve"> </w:t>
      </w:r>
      <w:r w:rsidRPr="00EE6CAF">
        <w:t>use</w:t>
      </w:r>
      <w:r w:rsidRPr="00EE6CAF">
        <w:rPr>
          <w:spacing w:val="-4"/>
        </w:rPr>
        <w:t xml:space="preserve"> </w:t>
      </w:r>
      <w:r w:rsidRPr="00EE6CAF">
        <w:t>the</w:t>
      </w:r>
      <w:r w:rsidRPr="00EE6CAF">
        <w:rPr>
          <w:spacing w:val="-3"/>
        </w:rPr>
        <w:t xml:space="preserve"> </w:t>
      </w:r>
      <w:r w:rsidRPr="00EE6CAF">
        <w:t>benchmark</w:t>
      </w:r>
      <w:r w:rsidRPr="00EE6CAF">
        <w:rPr>
          <w:spacing w:val="-3"/>
        </w:rPr>
        <w:t xml:space="preserve"> </w:t>
      </w:r>
      <w:r w:rsidRPr="00EE6CAF">
        <w:t>expectations</w:t>
      </w:r>
      <w:r w:rsidRPr="00EE6CAF">
        <w:rPr>
          <w:spacing w:val="-4"/>
        </w:rPr>
        <w:t xml:space="preserve"> </w:t>
      </w:r>
      <w:r w:rsidRPr="00EE6CAF">
        <w:t>from</w:t>
      </w:r>
      <w:r w:rsidRPr="00EE6CAF">
        <w:rPr>
          <w:spacing w:val="-4"/>
        </w:rPr>
        <w:t xml:space="preserve"> </w:t>
      </w:r>
      <w:r w:rsidRPr="00EE6CAF">
        <w:t>the</w:t>
      </w:r>
      <w:r w:rsidRPr="00EE6CAF">
        <w:rPr>
          <w:spacing w:val="-1"/>
        </w:rPr>
        <w:t xml:space="preserve"> </w:t>
      </w:r>
      <w:r w:rsidRPr="00EE6CAF">
        <w:t>Agreed</w:t>
      </w:r>
      <w:r w:rsidRPr="00EE6CAF">
        <w:rPr>
          <w:spacing w:val="-1"/>
        </w:rPr>
        <w:t xml:space="preserve"> </w:t>
      </w:r>
      <w:r w:rsidRPr="00EE6CAF">
        <w:t>Syllabus</w:t>
      </w:r>
      <w:r w:rsidRPr="00EE6CAF">
        <w:rPr>
          <w:spacing w:val="-4"/>
        </w:rPr>
        <w:t xml:space="preserve"> </w:t>
      </w:r>
      <w:r w:rsidRPr="00EE6CAF">
        <w:t>to</w:t>
      </w:r>
      <w:r w:rsidRPr="00EE6CAF">
        <w:rPr>
          <w:spacing w:val="-4"/>
        </w:rPr>
        <w:t xml:space="preserve"> </w:t>
      </w:r>
      <w:r w:rsidRPr="00EE6CAF">
        <w:t>gain</w:t>
      </w:r>
      <w:r w:rsidRPr="00EE6CAF">
        <w:rPr>
          <w:spacing w:val="-3"/>
        </w:rPr>
        <w:t xml:space="preserve"> </w:t>
      </w:r>
      <w:r w:rsidRPr="00EE6CAF">
        <w:t>a</w:t>
      </w:r>
      <w:r w:rsidRPr="00EE6CAF">
        <w:rPr>
          <w:spacing w:val="-2"/>
        </w:rPr>
        <w:t xml:space="preserve"> </w:t>
      </w:r>
      <w:r w:rsidRPr="00EE6CAF">
        <w:t>clear</w:t>
      </w:r>
      <w:r w:rsidRPr="00EE6CAF">
        <w:rPr>
          <w:spacing w:val="-1"/>
        </w:rPr>
        <w:t xml:space="preserve"> </w:t>
      </w:r>
      <w:r w:rsidRPr="00EE6CAF">
        <w:t>picture</w:t>
      </w:r>
      <w:r w:rsidRPr="00EE6CAF">
        <w:rPr>
          <w:spacing w:val="-3"/>
        </w:rPr>
        <w:t xml:space="preserve"> </w:t>
      </w:r>
      <w:r w:rsidRPr="00EE6CAF">
        <w:t>of</w:t>
      </w:r>
      <w:r w:rsidRPr="00EE6CAF">
        <w:rPr>
          <w:spacing w:val="-3"/>
        </w:rPr>
        <w:t xml:space="preserve"> </w:t>
      </w:r>
      <w:r w:rsidRPr="00EE6CAF">
        <w:t>how pupils are making progress in Religious Education and how they are developing religious literacy. By the end of Key Stage 1, the majority of children will have achieved the</w:t>
      </w:r>
    </w:p>
    <w:p w:rsidR="002B0521" w:rsidRPr="00EE6CAF" w:rsidRDefault="005359A6" w:rsidP="00EE6CAF">
      <w:pPr>
        <w:pStyle w:val="BodyText"/>
        <w:spacing w:line="259" w:lineRule="auto"/>
        <w:ind w:left="100"/>
      </w:pPr>
      <w:r w:rsidRPr="00EE6CAF">
        <w:t>‘Expectations</w:t>
      </w:r>
      <w:r w:rsidRPr="00EE6CAF">
        <w:rPr>
          <w:spacing w:val="-4"/>
        </w:rPr>
        <w:t xml:space="preserve"> </w:t>
      </w:r>
      <w:r w:rsidRPr="00EE6CAF">
        <w:t>by</w:t>
      </w:r>
      <w:r w:rsidRPr="00EE6CAF">
        <w:rPr>
          <w:spacing w:val="-2"/>
        </w:rPr>
        <w:t xml:space="preserve"> </w:t>
      </w:r>
      <w:r w:rsidRPr="00EE6CAF">
        <w:t>age</w:t>
      </w:r>
      <w:r w:rsidRPr="00EE6CAF">
        <w:rPr>
          <w:spacing w:val="-3"/>
        </w:rPr>
        <w:t xml:space="preserve"> </w:t>
      </w:r>
      <w:r w:rsidRPr="00EE6CAF">
        <w:t>7’</w:t>
      </w:r>
      <w:r w:rsidRPr="00EE6CAF">
        <w:rPr>
          <w:spacing w:val="-3"/>
        </w:rPr>
        <w:t xml:space="preserve"> </w:t>
      </w:r>
      <w:r w:rsidRPr="00EE6CAF">
        <w:t>band.</w:t>
      </w:r>
      <w:r w:rsidRPr="00EE6CAF">
        <w:rPr>
          <w:spacing w:val="-3"/>
        </w:rPr>
        <w:t xml:space="preserve"> </w:t>
      </w:r>
    </w:p>
    <w:p w:rsidR="002B0521" w:rsidRPr="005359A6" w:rsidRDefault="002B0521">
      <w:pPr>
        <w:spacing w:line="291" w:lineRule="exact"/>
        <w:rPr>
          <w:color w:val="FF0000"/>
        </w:rPr>
        <w:sectPr w:rsidR="002B0521" w:rsidRPr="005359A6" w:rsidSect="00EA162C">
          <w:pgSz w:w="11910" w:h="16840"/>
          <w:pgMar w:top="1380" w:right="1100" w:bottom="280" w:left="13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2B0521" w:rsidRPr="000471CE" w:rsidRDefault="005359A6">
      <w:pPr>
        <w:pStyle w:val="Heading1"/>
        <w:spacing w:before="41"/>
      </w:pPr>
      <w:r w:rsidRPr="000471CE">
        <w:t>Assessment</w:t>
      </w:r>
      <w:r w:rsidRPr="000471CE">
        <w:rPr>
          <w:b w:val="0"/>
        </w:rPr>
        <w:t>,</w:t>
      </w:r>
      <w:r w:rsidRPr="000471CE">
        <w:rPr>
          <w:b w:val="0"/>
          <w:spacing w:val="-4"/>
        </w:rPr>
        <w:t xml:space="preserve"> </w:t>
      </w:r>
      <w:r w:rsidRPr="000471CE">
        <w:t>Recording</w:t>
      </w:r>
      <w:r w:rsidRPr="000471CE">
        <w:rPr>
          <w:spacing w:val="-5"/>
        </w:rPr>
        <w:t xml:space="preserve"> </w:t>
      </w:r>
      <w:r w:rsidRPr="000471CE">
        <w:t>and</w:t>
      </w:r>
      <w:r w:rsidRPr="000471CE">
        <w:rPr>
          <w:spacing w:val="-3"/>
        </w:rPr>
        <w:t xml:space="preserve"> </w:t>
      </w:r>
      <w:r w:rsidRPr="000471CE">
        <w:rPr>
          <w:spacing w:val="-2"/>
        </w:rPr>
        <w:t>Reporting</w:t>
      </w:r>
    </w:p>
    <w:p w:rsidR="002B0521" w:rsidRPr="000471CE" w:rsidRDefault="005359A6">
      <w:pPr>
        <w:pStyle w:val="BodyText"/>
        <w:spacing w:before="182"/>
        <w:ind w:left="100"/>
      </w:pPr>
      <w:r w:rsidRPr="000471CE">
        <w:t>We</w:t>
      </w:r>
      <w:r w:rsidRPr="000471CE">
        <w:rPr>
          <w:spacing w:val="-6"/>
        </w:rPr>
        <w:t xml:space="preserve"> </w:t>
      </w:r>
      <w:r w:rsidRPr="000471CE">
        <w:t>assess</w:t>
      </w:r>
      <w:r w:rsidRPr="000471CE">
        <w:rPr>
          <w:spacing w:val="-5"/>
        </w:rPr>
        <w:t xml:space="preserve"> </w:t>
      </w:r>
      <w:r w:rsidRPr="000471CE">
        <w:t>children’s</w:t>
      </w:r>
      <w:r w:rsidRPr="000471CE">
        <w:rPr>
          <w:spacing w:val="-5"/>
        </w:rPr>
        <w:t xml:space="preserve"> </w:t>
      </w:r>
      <w:r w:rsidRPr="000471CE">
        <w:t>knowledge</w:t>
      </w:r>
      <w:r w:rsidRPr="000471CE">
        <w:rPr>
          <w:spacing w:val="-6"/>
        </w:rPr>
        <w:t xml:space="preserve"> </w:t>
      </w:r>
      <w:r w:rsidRPr="000471CE">
        <w:t>and</w:t>
      </w:r>
      <w:r w:rsidRPr="000471CE">
        <w:rPr>
          <w:spacing w:val="-5"/>
        </w:rPr>
        <w:t xml:space="preserve"> </w:t>
      </w:r>
      <w:r w:rsidRPr="000471CE">
        <w:t>understanding</w:t>
      </w:r>
      <w:r w:rsidRPr="000471CE">
        <w:rPr>
          <w:spacing w:val="-4"/>
        </w:rPr>
        <w:t xml:space="preserve"> </w:t>
      </w:r>
      <w:r w:rsidRPr="000471CE">
        <w:t>by</w:t>
      </w:r>
      <w:r w:rsidRPr="000471CE">
        <w:rPr>
          <w:spacing w:val="-6"/>
        </w:rPr>
        <w:t xml:space="preserve"> </w:t>
      </w:r>
      <w:r w:rsidRPr="000471CE">
        <w:t>questioning,</w:t>
      </w:r>
      <w:r w:rsidRPr="000471CE">
        <w:rPr>
          <w:spacing w:val="-6"/>
        </w:rPr>
        <w:t xml:space="preserve"> </w:t>
      </w:r>
      <w:r w:rsidRPr="000471CE">
        <w:t>listening</w:t>
      </w:r>
      <w:r w:rsidRPr="000471CE">
        <w:rPr>
          <w:spacing w:val="-4"/>
        </w:rPr>
        <w:t xml:space="preserve"> </w:t>
      </w:r>
      <w:r w:rsidRPr="000471CE">
        <w:rPr>
          <w:spacing w:val="-5"/>
        </w:rPr>
        <w:t>and</w:t>
      </w:r>
    </w:p>
    <w:p w:rsidR="002B0521" w:rsidRPr="000471CE" w:rsidRDefault="005359A6">
      <w:pPr>
        <w:pStyle w:val="BodyText"/>
        <w:spacing w:before="24"/>
        <w:ind w:left="100"/>
      </w:pPr>
      <w:r w:rsidRPr="000471CE">
        <w:t>observation</w:t>
      </w:r>
      <w:r w:rsidRPr="000471CE">
        <w:rPr>
          <w:spacing w:val="-5"/>
        </w:rPr>
        <w:t xml:space="preserve"> </w:t>
      </w:r>
      <w:r w:rsidRPr="000471CE">
        <w:t>during</w:t>
      </w:r>
      <w:r w:rsidRPr="000471CE">
        <w:rPr>
          <w:spacing w:val="-3"/>
        </w:rPr>
        <w:t xml:space="preserve"> </w:t>
      </w:r>
      <w:r w:rsidRPr="000471CE">
        <w:t>lessons.</w:t>
      </w:r>
      <w:r w:rsidRPr="000471CE">
        <w:rPr>
          <w:spacing w:val="-4"/>
        </w:rPr>
        <w:t xml:space="preserve"> </w:t>
      </w:r>
      <w:r w:rsidRPr="000471CE">
        <w:t>Written</w:t>
      </w:r>
      <w:r w:rsidRPr="000471CE">
        <w:rPr>
          <w:spacing w:val="-4"/>
        </w:rPr>
        <w:t xml:space="preserve"> </w:t>
      </w:r>
      <w:r w:rsidRPr="000471CE">
        <w:t>work</w:t>
      </w:r>
      <w:r w:rsidRPr="000471CE">
        <w:rPr>
          <w:spacing w:val="-4"/>
        </w:rPr>
        <w:t xml:space="preserve"> </w:t>
      </w:r>
      <w:r w:rsidRPr="000471CE">
        <w:t>and</w:t>
      </w:r>
      <w:r w:rsidRPr="000471CE">
        <w:rPr>
          <w:spacing w:val="-3"/>
        </w:rPr>
        <w:t xml:space="preserve"> </w:t>
      </w:r>
      <w:r w:rsidRPr="000471CE">
        <w:t>photographs</w:t>
      </w:r>
      <w:r w:rsidRPr="000471CE">
        <w:rPr>
          <w:spacing w:val="-3"/>
        </w:rPr>
        <w:t xml:space="preserve"> </w:t>
      </w:r>
      <w:r w:rsidRPr="000471CE">
        <w:t>should</w:t>
      </w:r>
      <w:r w:rsidRPr="000471CE">
        <w:rPr>
          <w:spacing w:val="-4"/>
        </w:rPr>
        <w:t xml:space="preserve"> </w:t>
      </w:r>
      <w:r w:rsidRPr="000471CE">
        <w:t>be</w:t>
      </w:r>
      <w:r w:rsidRPr="000471CE">
        <w:rPr>
          <w:spacing w:val="-5"/>
        </w:rPr>
        <w:t xml:space="preserve"> </w:t>
      </w:r>
      <w:r w:rsidRPr="000471CE">
        <w:t>recorded</w:t>
      </w:r>
      <w:r w:rsidRPr="000471CE">
        <w:rPr>
          <w:spacing w:val="-2"/>
        </w:rPr>
        <w:t xml:space="preserve"> </w:t>
      </w:r>
      <w:r w:rsidRPr="000471CE">
        <w:t>in</w:t>
      </w:r>
      <w:r w:rsidRPr="000471CE">
        <w:rPr>
          <w:spacing w:val="-4"/>
        </w:rPr>
        <w:t xml:space="preserve"> </w:t>
      </w:r>
      <w:r w:rsidRPr="000471CE">
        <w:t>RE</w:t>
      </w:r>
      <w:r w:rsidRPr="000471CE">
        <w:rPr>
          <w:spacing w:val="-5"/>
        </w:rPr>
        <w:t xml:space="preserve"> </w:t>
      </w:r>
      <w:r w:rsidRPr="000471CE">
        <w:rPr>
          <w:spacing w:val="-2"/>
        </w:rPr>
        <w:t>books.</w:t>
      </w:r>
    </w:p>
    <w:p w:rsidR="002B0521" w:rsidRPr="000471CE" w:rsidRDefault="005359A6">
      <w:pPr>
        <w:pStyle w:val="BodyText"/>
        <w:spacing w:before="185" w:line="259" w:lineRule="auto"/>
        <w:ind w:left="100" w:right="437"/>
        <w:jc w:val="both"/>
      </w:pPr>
      <w:r w:rsidRPr="000471CE">
        <w:t>Information on a child’s progress in RE will be communicated to parents in the written report once yearly.</w:t>
      </w:r>
    </w:p>
    <w:p w:rsidR="002B0521" w:rsidRPr="005359A6" w:rsidRDefault="002B0521">
      <w:pPr>
        <w:pStyle w:val="BodyText"/>
        <w:rPr>
          <w:color w:val="FF0000"/>
        </w:rPr>
      </w:pPr>
    </w:p>
    <w:p w:rsidR="002B0521" w:rsidRPr="005359A6" w:rsidRDefault="002B0521">
      <w:pPr>
        <w:pStyle w:val="BodyText"/>
        <w:spacing w:before="49"/>
        <w:rPr>
          <w:color w:val="FF0000"/>
        </w:rPr>
      </w:pPr>
    </w:p>
    <w:p w:rsidR="002B0521" w:rsidRPr="006F0AE4" w:rsidRDefault="005359A6">
      <w:pPr>
        <w:pStyle w:val="Heading1"/>
      </w:pPr>
      <w:r w:rsidRPr="006F0AE4">
        <w:t>Pupils</w:t>
      </w:r>
      <w:r w:rsidRPr="006F0AE4">
        <w:rPr>
          <w:spacing w:val="-6"/>
        </w:rPr>
        <w:t xml:space="preserve"> </w:t>
      </w:r>
      <w:r w:rsidRPr="006F0AE4">
        <w:t>with</w:t>
      </w:r>
      <w:r w:rsidRPr="006F0AE4">
        <w:rPr>
          <w:spacing w:val="-3"/>
        </w:rPr>
        <w:t xml:space="preserve"> </w:t>
      </w:r>
      <w:r w:rsidRPr="006F0AE4">
        <w:t>Special</w:t>
      </w:r>
      <w:r w:rsidRPr="006F0AE4">
        <w:rPr>
          <w:spacing w:val="-2"/>
        </w:rPr>
        <w:t xml:space="preserve"> Needs</w:t>
      </w:r>
    </w:p>
    <w:p w:rsidR="002B0521" w:rsidRPr="006F0AE4" w:rsidRDefault="005359A6">
      <w:pPr>
        <w:spacing w:before="183"/>
        <w:ind w:left="100"/>
        <w:rPr>
          <w:i/>
          <w:sz w:val="24"/>
        </w:rPr>
      </w:pPr>
      <w:r w:rsidRPr="006F0AE4">
        <w:rPr>
          <w:i/>
          <w:sz w:val="24"/>
        </w:rPr>
        <w:t>Pupils</w:t>
      </w:r>
      <w:r w:rsidRPr="006F0AE4">
        <w:rPr>
          <w:i/>
          <w:spacing w:val="-5"/>
          <w:sz w:val="24"/>
        </w:rPr>
        <w:t xml:space="preserve"> </w:t>
      </w:r>
      <w:r w:rsidRPr="006F0AE4">
        <w:rPr>
          <w:i/>
          <w:sz w:val="24"/>
        </w:rPr>
        <w:t>with</w:t>
      </w:r>
      <w:r w:rsidRPr="006F0AE4">
        <w:rPr>
          <w:i/>
          <w:spacing w:val="-3"/>
          <w:sz w:val="24"/>
        </w:rPr>
        <w:t xml:space="preserve"> </w:t>
      </w:r>
      <w:r w:rsidRPr="006F0AE4">
        <w:rPr>
          <w:i/>
          <w:sz w:val="24"/>
        </w:rPr>
        <w:t>diverse</w:t>
      </w:r>
      <w:r w:rsidRPr="006F0AE4">
        <w:rPr>
          <w:i/>
          <w:spacing w:val="-5"/>
          <w:sz w:val="24"/>
        </w:rPr>
        <w:t xml:space="preserve"> </w:t>
      </w:r>
      <w:r w:rsidRPr="006F0AE4">
        <w:rPr>
          <w:i/>
          <w:sz w:val="24"/>
        </w:rPr>
        <w:t>learning</w:t>
      </w:r>
      <w:r w:rsidRPr="006F0AE4">
        <w:rPr>
          <w:i/>
          <w:spacing w:val="-3"/>
          <w:sz w:val="24"/>
        </w:rPr>
        <w:t xml:space="preserve"> </w:t>
      </w:r>
      <w:r w:rsidRPr="006F0AE4">
        <w:rPr>
          <w:i/>
          <w:sz w:val="24"/>
        </w:rPr>
        <w:t>needs</w:t>
      </w:r>
      <w:r w:rsidRPr="006F0AE4">
        <w:rPr>
          <w:i/>
          <w:spacing w:val="-2"/>
          <w:sz w:val="24"/>
        </w:rPr>
        <w:t xml:space="preserve"> </w:t>
      </w:r>
      <w:r w:rsidRPr="006F0AE4">
        <w:rPr>
          <w:i/>
          <w:sz w:val="24"/>
        </w:rPr>
        <w:t>are</w:t>
      </w:r>
      <w:r w:rsidRPr="006F0AE4">
        <w:rPr>
          <w:i/>
          <w:spacing w:val="-3"/>
          <w:sz w:val="24"/>
        </w:rPr>
        <w:t xml:space="preserve"> </w:t>
      </w:r>
      <w:r w:rsidRPr="006F0AE4">
        <w:rPr>
          <w:i/>
          <w:sz w:val="24"/>
        </w:rPr>
        <w:t>provided</w:t>
      </w:r>
      <w:r w:rsidRPr="006F0AE4">
        <w:rPr>
          <w:i/>
          <w:spacing w:val="-3"/>
          <w:sz w:val="24"/>
        </w:rPr>
        <w:t xml:space="preserve"> </w:t>
      </w:r>
      <w:r w:rsidRPr="006F0AE4">
        <w:rPr>
          <w:i/>
          <w:sz w:val="24"/>
        </w:rPr>
        <w:t>for</w:t>
      </w:r>
      <w:r w:rsidRPr="006F0AE4">
        <w:rPr>
          <w:i/>
          <w:spacing w:val="-2"/>
          <w:sz w:val="24"/>
        </w:rPr>
        <w:t xml:space="preserve"> through:</w:t>
      </w:r>
    </w:p>
    <w:p w:rsidR="000471CE" w:rsidRPr="006F0AE4" w:rsidRDefault="000471CE" w:rsidP="000471CE">
      <w:pPr>
        <w:pStyle w:val="BodyText"/>
        <w:numPr>
          <w:ilvl w:val="0"/>
          <w:numId w:val="2"/>
        </w:numPr>
      </w:pPr>
      <w:r w:rsidRPr="006F0AE4">
        <w:t xml:space="preserve">Pre – teaching of topic vocabulary  </w:t>
      </w:r>
    </w:p>
    <w:p w:rsidR="000471CE" w:rsidRPr="006F0AE4" w:rsidRDefault="000471CE" w:rsidP="000471CE">
      <w:pPr>
        <w:pStyle w:val="BodyText"/>
        <w:numPr>
          <w:ilvl w:val="0"/>
          <w:numId w:val="2"/>
        </w:numPr>
      </w:pPr>
      <w:r w:rsidRPr="006F0AE4">
        <w:t xml:space="preserve">Preferred method of communication used </w:t>
      </w:r>
    </w:p>
    <w:p w:rsidR="000471CE" w:rsidRPr="006F0AE4" w:rsidRDefault="000471CE" w:rsidP="000471CE">
      <w:pPr>
        <w:pStyle w:val="BodyText"/>
        <w:numPr>
          <w:ilvl w:val="0"/>
          <w:numId w:val="2"/>
        </w:numPr>
      </w:pPr>
      <w:r w:rsidRPr="006F0AE4">
        <w:t xml:space="preserve">Pre-teaching/Pre reading of topic content  </w:t>
      </w:r>
    </w:p>
    <w:p w:rsidR="000471CE" w:rsidRPr="006F0AE4" w:rsidRDefault="000471CE" w:rsidP="000471CE">
      <w:pPr>
        <w:pStyle w:val="BodyText"/>
        <w:numPr>
          <w:ilvl w:val="0"/>
          <w:numId w:val="2"/>
        </w:numPr>
      </w:pPr>
      <w:r w:rsidRPr="006F0AE4">
        <w:t xml:space="preserve">Pre-exposure to lesson content/equipment to engage interest  </w:t>
      </w:r>
    </w:p>
    <w:p w:rsidR="000471CE" w:rsidRPr="006F0AE4" w:rsidRDefault="000471CE" w:rsidP="000471CE">
      <w:pPr>
        <w:pStyle w:val="BodyText"/>
        <w:numPr>
          <w:ilvl w:val="0"/>
          <w:numId w:val="2"/>
        </w:numPr>
      </w:pPr>
      <w:r w:rsidRPr="006F0AE4">
        <w:t>Use of hooks to engage visual learners e.g model, picture, object</w:t>
      </w:r>
    </w:p>
    <w:p w:rsidR="000471CE" w:rsidRPr="006F0AE4" w:rsidRDefault="000471CE" w:rsidP="000471CE">
      <w:pPr>
        <w:pStyle w:val="BodyText"/>
        <w:numPr>
          <w:ilvl w:val="0"/>
          <w:numId w:val="2"/>
        </w:numPr>
      </w:pPr>
      <w:r w:rsidRPr="006F0AE4">
        <w:t xml:space="preserve"> Focus on oracy – well managed environmental background noise  </w:t>
      </w:r>
    </w:p>
    <w:p w:rsidR="000471CE" w:rsidRPr="006F0AE4" w:rsidRDefault="000471CE" w:rsidP="000471CE">
      <w:pPr>
        <w:pStyle w:val="BodyText"/>
        <w:numPr>
          <w:ilvl w:val="0"/>
          <w:numId w:val="2"/>
        </w:numPr>
      </w:pPr>
      <w:r w:rsidRPr="006F0AE4">
        <w:t xml:space="preserve">Visual prompts and organisers </w:t>
      </w:r>
    </w:p>
    <w:p w:rsidR="000471CE" w:rsidRPr="006F0AE4" w:rsidRDefault="000471CE" w:rsidP="000471CE">
      <w:pPr>
        <w:pStyle w:val="BodyText"/>
        <w:numPr>
          <w:ilvl w:val="0"/>
          <w:numId w:val="2"/>
        </w:numPr>
      </w:pPr>
      <w:r w:rsidRPr="006F0AE4">
        <w:t xml:space="preserve">Vocab mats  </w:t>
      </w:r>
    </w:p>
    <w:p w:rsidR="006F0AE4" w:rsidRPr="006F0AE4" w:rsidRDefault="000471CE" w:rsidP="000471CE">
      <w:pPr>
        <w:pStyle w:val="BodyText"/>
        <w:numPr>
          <w:ilvl w:val="0"/>
          <w:numId w:val="2"/>
        </w:numPr>
      </w:pPr>
      <w:r w:rsidRPr="006F0AE4">
        <w:t xml:space="preserve">Opportunities for repetition and over learning </w:t>
      </w:r>
    </w:p>
    <w:p w:rsidR="006F0AE4" w:rsidRPr="006F0AE4" w:rsidRDefault="000471CE" w:rsidP="000471CE">
      <w:pPr>
        <w:pStyle w:val="BodyText"/>
        <w:numPr>
          <w:ilvl w:val="0"/>
          <w:numId w:val="2"/>
        </w:numPr>
      </w:pPr>
      <w:r w:rsidRPr="006F0AE4">
        <w:t xml:space="preserve">Mixed ability peer pairings/groupings/flexible groupings </w:t>
      </w:r>
    </w:p>
    <w:p w:rsidR="006F0AE4" w:rsidRPr="006F0AE4" w:rsidRDefault="000471CE" w:rsidP="000471CE">
      <w:pPr>
        <w:pStyle w:val="BodyText"/>
        <w:numPr>
          <w:ilvl w:val="0"/>
          <w:numId w:val="2"/>
        </w:numPr>
      </w:pPr>
      <w:r w:rsidRPr="006F0AE4">
        <w:t xml:space="preserve">Modelled ‘thinking out loud’ to scaffold thought processes  </w:t>
      </w:r>
    </w:p>
    <w:p w:rsidR="006F0AE4" w:rsidRPr="006F0AE4" w:rsidRDefault="000471CE" w:rsidP="000471CE">
      <w:pPr>
        <w:pStyle w:val="BodyText"/>
        <w:numPr>
          <w:ilvl w:val="0"/>
          <w:numId w:val="2"/>
        </w:numPr>
      </w:pPr>
      <w:r w:rsidRPr="006F0AE4">
        <w:t>Adult scaffolding to further break down tasks a</w:t>
      </w:r>
      <w:r w:rsidR="006F0AE4" w:rsidRPr="006F0AE4">
        <w:t>nd learning into smaller steps</w:t>
      </w:r>
    </w:p>
    <w:p w:rsidR="006F0AE4" w:rsidRPr="006F0AE4" w:rsidRDefault="000471CE" w:rsidP="000471CE">
      <w:pPr>
        <w:pStyle w:val="BodyText"/>
        <w:numPr>
          <w:ilvl w:val="0"/>
          <w:numId w:val="2"/>
        </w:numPr>
      </w:pPr>
      <w:r w:rsidRPr="006F0AE4">
        <w:t xml:space="preserve">Worked examples to use as a model </w:t>
      </w:r>
    </w:p>
    <w:p w:rsidR="006F0AE4" w:rsidRPr="006F0AE4" w:rsidRDefault="000471CE" w:rsidP="000471CE">
      <w:pPr>
        <w:pStyle w:val="BodyText"/>
        <w:numPr>
          <w:ilvl w:val="0"/>
          <w:numId w:val="2"/>
        </w:numPr>
      </w:pPr>
      <w:r w:rsidRPr="006F0AE4">
        <w:t xml:space="preserve">Scaffolded recording e.g use of scribe or video recording/word </w:t>
      </w:r>
      <w:r w:rsidR="006F0AE4" w:rsidRPr="006F0AE4">
        <w:t>processing tool, writing frames</w:t>
      </w:r>
      <w:r w:rsidRPr="006F0AE4">
        <w:t xml:space="preserve"> </w:t>
      </w:r>
    </w:p>
    <w:p w:rsidR="006F0AE4" w:rsidRPr="006F0AE4" w:rsidRDefault="000471CE" w:rsidP="000471CE">
      <w:pPr>
        <w:pStyle w:val="BodyText"/>
        <w:numPr>
          <w:ilvl w:val="0"/>
          <w:numId w:val="2"/>
        </w:numPr>
      </w:pPr>
      <w:r w:rsidRPr="006F0AE4">
        <w:t xml:space="preserve"> Adaptations to resources e.g enlarged diagrams/additional labelling </w:t>
      </w:r>
    </w:p>
    <w:p w:rsidR="006F0AE4" w:rsidRPr="006F0AE4" w:rsidRDefault="000471CE" w:rsidP="000471CE">
      <w:pPr>
        <w:pStyle w:val="BodyText"/>
        <w:numPr>
          <w:ilvl w:val="0"/>
          <w:numId w:val="2"/>
        </w:numPr>
      </w:pPr>
      <w:r w:rsidRPr="006F0AE4">
        <w:t xml:space="preserve">Use of real life references to make content less abstract – supported by pictoral/video resources.  </w:t>
      </w:r>
    </w:p>
    <w:p w:rsidR="006F0AE4" w:rsidRPr="006F0AE4" w:rsidRDefault="000471CE" w:rsidP="000471CE">
      <w:pPr>
        <w:pStyle w:val="BodyText"/>
        <w:numPr>
          <w:ilvl w:val="0"/>
          <w:numId w:val="2"/>
        </w:numPr>
      </w:pPr>
      <w:r w:rsidRPr="006F0AE4">
        <w:t xml:space="preserve">Use of real life experiences and resources e.g school visits/visitors into school </w:t>
      </w:r>
    </w:p>
    <w:p w:rsidR="002B0521" w:rsidRPr="006F0AE4" w:rsidRDefault="000471CE" w:rsidP="000471CE">
      <w:pPr>
        <w:pStyle w:val="BodyText"/>
        <w:numPr>
          <w:ilvl w:val="0"/>
          <w:numId w:val="2"/>
        </w:numPr>
      </w:pPr>
      <w:r w:rsidRPr="006F0AE4">
        <w:t>Inclusion of drama/hot seating/role play</w:t>
      </w:r>
    </w:p>
    <w:p w:rsidR="002B0521" w:rsidRPr="006F0AE4" w:rsidRDefault="002B0521">
      <w:pPr>
        <w:pStyle w:val="BodyText"/>
        <w:spacing w:before="72"/>
      </w:pPr>
    </w:p>
    <w:p w:rsidR="002B0521" w:rsidRPr="006F0AE4" w:rsidRDefault="005359A6">
      <w:pPr>
        <w:pStyle w:val="Heading1"/>
      </w:pPr>
      <w:r w:rsidRPr="006F0AE4">
        <w:rPr>
          <w:spacing w:val="-2"/>
        </w:rPr>
        <w:t>Inclusion</w:t>
      </w:r>
    </w:p>
    <w:p w:rsidR="002B0521" w:rsidRPr="006F0AE4" w:rsidRDefault="005359A6">
      <w:pPr>
        <w:pStyle w:val="BodyText"/>
        <w:spacing w:before="182" w:line="259" w:lineRule="auto"/>
        <w:ind w:left="100" w:right="383"/>
      </w:pPr>
      <w:r w:rsidRPr="006F0AE4">
        <w:t>The</w:t>
      </w:r>
      <w:r w:rsidRPr="006F0AE4">
        <w:rPr>
          <w:spacing w:val="-2"/>
        </w:rPr>
        <w:t xml:space="preserve"> </w:t>
      </w:r>
      <w:r w:rsidRPr="006F0AE4">
        <w:t>school</w:t>
      </w:r>
      <w:r w:rsidRPr="006F0AE4">
        <w:rPr>
          <w:spacing w:val="-3"/>
        </w:rPr>
        <w:t xml:space="preserve"> </w:t>
      </w:r>
      <w:r w:rsidRPr="006F0AE4">
        <w:t>aims</w:t>
      </w:r>
      <w:r w:rsidRPr="006F0AE4">
        <w:rPr>
          <w:spacing w:val="-3"/>
        </w:rPr>
        <w:t xml:space="preserve"> </w:t>
      </w:r>
      <w:r w:rsidRPr="006F0AE4">
        <w:t>to</w:t>
      </w:r>
      <w:r w:rsidRPr="006F0AE4">
        <w:rPr>
          <w:spacing w:val="-3"/>
        </w:rPr>
        <w:t xml:space="preserve"> </w:t>
      </w:r>
      <w:r w:rsidRPr="006F0AE4">
        <w:t>provide</w:t>
      </w:r>
      <w:r w:rsidRPr="006F0AE4">
        <w:rPr>
          <w:spacing w:val="-4"/>
        </w:rPr>
        <w:t xml:space="preserve"> </w:t>
      </w:r>
      <w:r w:rsidRPr="006F0AE4">
        <w:t>work</w:t>
      </w:r>
      <w:r w:rsidRPr="006F0AE4">
        <w:rPr>
          <w:spacing w:val="-4"/>
        </w:rPr>
        <w:t xml:space="preserve"> </w:t>
      </w:r>
      <w:r w:rsidRPr="006F0AE4">
        <w:t>that</w:t>
      </w:r>
      <w:r w:rsidRPr="006F0AE4">
        <w:rPr>
          <w:spacing w:val="-4"/>
        </w:rPr>
        <w:t xml:space="preserve"> </w:t>
      </w:r>
      <w:r w:rsidRPr="006F0AE4">
        <w:t>is</w:t>
      </w:r>
      <w:r w:rsidRPr="006F0AE4">
        <w:rPr>
          <w:spacing w:val="-3"/>
        </w:rPr>
        <w:t xml:space="preserve"> </w:t>
      </w:r>
      <w:r w:rsidRPr="006F0AE4">
        <w:t>stimulating,</w:t>
      </w:r>
      <w:r w:rsidRPr="006F0AE4">
        <w:rPr>
          <w:spacing w:val="-3"/>
        </w:rPr>
        <w:t xml:space="preserve"> </w:t>
      </w:r>
      <w:r w:rsidRPr="006F0AE4">
        <w:t>challenging</w:t>
      </w:r>
      <w:r w:rsidRPr="006F0AE4">
        <w:rPr>
          <w:spacing w:val="-5"/>
        </w:rPr>
        <w:t xml:space="preserve"> </w:t>
      </w:r>
      <w:r w:rsidRPr="006F0AE4">
        <w:t>and</w:t>
      </w:r>
      <w:r w:rsidRPr="006F0AE4">
        <w:rPr>
          <w:spacing w:val="-2"/>
        </w:rPr>
        <w:t xml:space="preserve"> </w:t>
      </w:r>
      <w:r w:rsidRPr="006F0AE4">
        <w:t>inclusive</w:t>
      </w:r>
      <w:r w:rsidRPr="006F0AE4">
        <w:rPr>
          <w:spacing w:val="-3"/>
        </w:rPr>
        <w:t xml:space="preserve"> </w:t>
      </w:r>
      <w:r w:rsidRPr="006F0AE4">
        <w:t>for</w:t>
      </w:r>
      <w:r w:rsidRPr="006F0AE4">
        <w:rPr>
          <w:spacing w:val="-4"/>
        </w:rPr>
        <w:t xml:space="preserve"> </w:t>
      </w:r>
      <w:r w:rsidRPr="006F0AE4">
        <w:t>all</w:t>
      </w:r>
      <w:r w:rsidRPr="006F0AE4">
        <w:rPr>
          <w:spacing w:val="-2"/>
        </w:rPr>
        <w:t xml:space="preserve"> </w:t>
      </w:r>
      <w:r w:rsidRPr="006F0AE4">
        <w:t>children so as to enable them to take an active part in each lesson and help them to reach their full potential. Children should be allowed to develop skills and knowledge in relation to their ability and educational needs.</w:t>
      </w:r>
    </w:p>
    <w:p w:rsidR="002B0521" w:rsidRPr="006F0AE4" w:rsidRDefault="002B0521">
      <w:pPr>
        <w:pStyle w:val="BodyText"/>
      </w:pPr>
    </w:p>
    <w:p w:rsidR="002B0521" w:rsidRPr="006F0AE4" w:rsidRDefault="002B0521">
      <w:pPr>
        <w:pStyle w:val="BodyText"/>
        <w:spacing w:before="50"/>
      </w:pPr>
    </w:p>
    <w:p w:rsidR="002B0521" w:rsidRPr="006F0AE4" w:rsidRDefault="005359A6">
      <w:pPr>
        <w:pStyle w:val="Heading1"/>
      </w:pPr>
      <w:r w:rsidRPr="006F0AE4">
        <w:t>Equal</w:t>
      </w:r>
      <w:r w:rsidRPr="006F0AE4">
        <w:rPr>
          <w:spacing w:val="-1"/>
        </w:rPr>
        <w:t xml:space="preserve"> </w:t>
      </w:r>
      <w:r w:rsidRPr="006F0AE4">
        <w:rPr>
          <w:spacing w:val="-2"/>
        </w:rPr>
        <w:t>opportunities</w:t>
      </w:r>
    </w:p>
    <w:p w:rsidR="002B0521" w:rsidRPr="006F0AE4" w:rsidRDefault="005359A6">
      <w:pPr>
        <w:pStyle w:val="BodyText"/>
        <w:spacing w:before="185" w:line="259" w:lineRule="auto"/>
        <w:ind w:left="100" w:right="396"/>
      </w:pPr>
      <w:r w:rsidRPr="006F0AE4">
        <w:t>The</w:t>
      </w:r>
      <w:r w:rsidRPr="006F0AE4">
        <w:rPr>
          <w:spacing w:val="-4"/>
        </w:rPr>
        <w:t xml:space="preserve"> </w:t>
      </w:r>
      <w:r w:rsidRPr="006F0AE4">
        <w:t>teaching</w:t>
      </w:r>
      <w:r w:rsidRPr="006F0AE4">
        <w:rPr>
          <w:spacing w:val="-3"/>
        </w:rPr>
        <w:t xml:space="preserve"> </w:t>
      </w:r>
      <w:r w:rsidRPr="006F0AE4">
        <w:t>or</w:t>
      </w:r>
      <w:r w:rsidRPr="006F0AE4">
        <w:rPr>
          <w:spacing w:val="-2"/>
        </w:rPr>
        <w:t xml:space="preserve"> </w:t>
      </w:r>
      <w:r w:rsidRPr="006F0AE4">
        <w:t>RE</w:t>
      </w:r>
      <w:r w:rsidRPr="006F0AE4">
        <w:rPr>
          <w:spacing w:val="-3"/>
        </w:rPr>
        <w:t xml:space="preserve"> </w:t>
      </w:r>
      <w:r w:rsidRPr="006F0AE4">
        <w:t>in</w:t>
      </w:r>
      <w:r w:rsidRPr="006F0AE4">
        <w:rPr>
          <w:spacing w:val="-2"/>
        </w:rPr>
        <w:t xml:space="preserve"> </w:t>
      </w:r>
      <w:r w:rsidRPr="006F0AE4">
        <w:t>our</w:t>
      </w:r>
      <w:r w:rsidRPr="006F0AE4">
        <w:rPr>
          <w:spacing w:val="-5"/>
        </w:rPr>
        <w:t xml:space="preserve"> </w:t>
      </w:r>
      <w:r w:rsidRPr="006F0AE4">
        <w:t>school</w:t>
      </w:r>
      <w:r w:rsidRPr="006F0AE4">
        <w:rPr>
          <w:spacing w:val="-5"/>
        </w:rPr>
        <w:t xml:space="preserve"> </w:t>
      </w:r>
      <w:r w:rsidRPr="006F0AE4">
        <w:t>takes</w:t>
      </w:r>
      <w:r w:rsidRPr="006F0AE4">
        <w:rPr>
          <w:spacing w:val="-3"/>
        </w:rPr>
        <w:t xml:space="preserve"> </w:t>
      </w:r>
      <w:r w:rsidRPr="006F0AE4">
        <w:t>into</w:t>
      </w:r>
      <w:r w:rsidRPr="006F0AE4">
        <w:rPr>
          <w:spacing w:val="-5"/>
        </w:rPr>
        <w:t xml:space="preserve"> </w:t>
      </w:r>
      <w:r w:rsidRPr="006F0AE4">
        <w:t>consideration</w:t>
      </w:r>
      <w:r w:rsidRPr="006F0AE4">
        <w:rPr>
          <w:spacing w:val="-2"/>
        </w:rPr>
        <w:t xml:space="preserve"> </w:t>
      </w:r>
      <w:r w:rsidRPr="006F0AE4">
        <w:t>our</w:t>
      </w:r>
      <w:r w:rsidRPr="006F0AE4">
        <w:rPr>
          <w:spacing w:val="-5"/>
        </w:rPr>
        <w:t xml:space="preserve"> </w:t>
      </w:r>
      <w:r w:rsidRPr="006F0AE4">
        <w:t>equal</w:t>
      </w:r>
      <w:r w:rsidRPr="006F0AE4">
        <w:rPr>
          <w:spacing w:val="-2"/>
        </w:rPr>
        <w:t xml:space="preserve"> </w:t>
      </w:r>
      <w:r w:rsidRPr="006F0AE4">
        <w:t>opportunities</w:t>
      </w:r>
      <w:r w:rsidRPr="006F0AE4">
        <w:rPr>
          <w:spacing w:val="-3"/>
        </w:rPr>
        <w:t xml:space="preserve"> </w:t>
      </w:r>
      <w:r w:rsidRPr="006F0AE4">
        <w:t>policy</w:t>
      </w:r>
      <w:r w:rsidRPr="006F0AE4">
        <w:rPr>
          <w:spacing w:val="-3"/>
        </w:rPr>
        <w:t xml:space="preserve"> </w:t>
      </w:r>
      <w:r w:rsidRPr="006F0AE4">
        <w:t>and inclusion. We recognise children as individuals and base our teaching upon our knowledge of their specific needs. A range of teaching methods and resources allow children with a wide range of abilities to achieve their potential.</w:t>
      </w:r>
    </w:p>
    <w:p w:rsidR="002B0521" w:rsidRPr="005359A6" w:rsidRDefault="002B0521">
      <w:pPr>
        <w:pStyle w:val="BodyText"/>
        <w:rPr>
          <w:color w:val="FF0000"/>
        </w:rPr>
      </w:pPr>
    </w:p>
    <w:p w:rsidR="002B0521" w:rsidRPr="005359A6" w:rsidRDefault="002B0521">
      <w:pPr>
        <w:pStyle w:val="BodyText"/>
        <w:spacing w:before="49"/>
        <w:rPr>
          <w:color w:val="FF0000"/>
        </w:rPr>
      </w:pPr>
    </w:p>
    <w:p w:rsidR="002B0521" w:rsidRPr="0011763A" w:rsidRDefault="005359A6" w:rsidP="0011763A">
      <w:pPr>
        <w:pStyle w:val="Heading1"/>
        <w:ind w:left="0"/>
      </w:pPr>
      <w:r w:rsidRPr="0011763A">
        <w:t>Curriculum</w:t>
      </w:r>
      <w:r w:rsidRPr="0011763A">
        <w:rPr>
          <w:spacing w:val="-4"/>
        </w:rPr>
        <w:t xml:space="preserve"> </w:t>
      </w:r>
      <w:r w:rsidRPr="0011763A">
        <w:t>and</w:t>
      </w:r>
      <w:r w:rsidRPr="0011763A">
        <w:rPr>
          <w:spacing w:val="-3"/>
        </w:rPr>
        <w:t xml:space="preserve"> </w:t>
      </w:r>
      <w:r w:rsidRPr="0011763A">
        <w:rPr>
          <w:spacing w:val="-2"/>
        </w:rPr>
        <w:t>Planning</w:t>
      </w:r>
    </w:p>
    <w:p w:rsidR="002B0521" w:rsidRPr="0011763A" w:rsidRDefault="005359A6" w:rsidP="0011763A">
      <w:pPr>
        <w:pStyle w:val="BodyText"/>
        <w:spacing w:before="182" w:line="259" w:lineRule="auto"/>
      </w:pPr>
      <w:r w:rsidRPr="0011763A">
        <w:t>We</w:t>
      </w:r>
      <w:r w:rsidRPr="0011763A">
        <w:rPr>
          <w:spacing w:val="-2"/>
        </w:rPr>
        <w:t xml:space="preserve"> </w:t>
      </w:r>
      <w:r w:rsidRPr="0011763A">
        <w:t>plan</w:t>
      </w:r>
      <w:r w:rsidRPr="0011763A">
        <w:rPr>
          <w:spacing w:val="-2"/>
        </w:rPr>
        <w:t xml:space="preserve"> </w:t>
      </w:r>
      <w:r w:rsidRPr="0011763A">
        <w:t>our</w:t>
      </w:r>
      <w:r w:rsidRPr="0011763A">
        <w:rPr>
          <w:spacing w:val="-2"/>
        </w:rPr>
        <w:t xml:space="preserve"> </w:t>
      </w:r>
      <w:r w:rsidRPr="0011763A">
        <w:t>RE</w:t>
      </w:r>
      <w:r w:rsidRPr="0011763A">
        <w:rPr>
          <w:spacing w:val="-5"/>
        </w:rPr>
        <w:t xml:space="preserve"> </w:t>
      </w:r>
      <w:r w:rsidRPr="0011763A">
        <w:t>curriculum</w:t>
      </w:r>
      <w:r w:rsidRPr="0011763A">
        <w:rPr>
          <w:spacing w:val="-3"/>
        </w:rPr>
        <w:t xml:space="preserve"> </w:t>
      </w:r>
      <w:r w:rsidRPr="0011763A">
        <w:t>in</w:t>
      </w:r>
      <w:r w:rsidRPr="0011763A">
        <w:rPr>
          <w:spacing w:val="-2"/>
        </w:rPr>
        <w:t xml:space="preserve"> </w:t>
      </w:r>
      <w:r w:rsidRPr="0011763A">
        <w:t>accordance</w:t>
      </w:r>
      <w:r w:rsidRPr="0011763A">
        <w:rPr>
          <w:spacing w:val="-5"/>
        </w:rPr>
        <w:t xml:space="preserve"> </w:t>
      </w:r>
      <w:r w:rsidRPr="0011763A">
        <w:t>with the</w:t>
      </w:r>
      <w:r w:rsidRPr="0011763A">
        <w:rPr>
          <w:spacing w:val="-2"/>
        </w:rPr>
        <w:t xml:space="preserve"> </w:t>
      </w:r>
      <w:r w:rsidRPr="0011763A">
        <w:t>Agreed</w:t>
      </w:r>
      <w:r w:rsidRPr="0011763A">
        <w:rPr>
          <w:spacing w:val="-2"/>
        </w:rPr>
        <w:t xml:space="preserve"> </w:t>
      </w:r>
      <w:r w:rsidRPr="0011763A">
        <w:t>Syllabus</w:t>
      </w:r>
      <w:r w:rsidRPr="0011763A">
        <w:rPr>
          <w:spacing w:val="-5"/>
        </w:rPr>
        <w:t xml:space="preserve"> </w:t>
      </w:r>
      <w:r w:rsidRPr="0011763A">
        <w:t>for</w:t>
      </w:r>
      <w:r w:rsidRPr="0011763A">
        <w:rPr>
          <w:spacing w:val="-4"/>
        </w:rPr>
        <w:t xml:space="preserve"> </w:t>
      </w:r>
      <w:r w:rsidRPr="0011763A">
        <w:t>Religious</w:t>
      </w:r>
      <w:r w:rsidRPr="0011763A">
        <w:rPr>
          <w:spacing w:val="-1"/>
        </w:rPr>
        <w:t xml:space="preserve"> </w:t>
      </w:r>
      <w:r w:rsidRPr="0011763A">
        <w:t>Education</w:t>
      </w:r>
      <w:r w:rsidRPr="0011763A">
        <w:rPr>
          <w:spacing w:val="-2"/>
        </w:rPr>
        <w:t xml:space="preserve"> </w:t>
      </w:r>
      <w:r w:rsidRPr="0011763A">
        <w:t>in Durham (Revised 2020) We ensure that the topics studied in RE build upon prior learning.</w:t>
      </w:r>
    </w:p>
    <w:p w:rsidR="0011763A" w:rsidRPr="0011763A" w:rsidRDefault="005359A6" w:rsidP="0011763A">
      <w:pPr>
        <w:pStyle w:val="BodyText"/>
        <w:spacing w:before="41" w:line="259" w:lineRule="auto"/>
        <w:ind w:right="449"/>
      </w:pPr>
      <w:r w:rsidRPr="0011763A">
        <w:t>We</w:t>
      </w:r>
      <w:r w:rsidRPr="0011763A">
        <w:rPr>
          <w:spacing w:val="-5"/>
        </w:rPr>
        <w:t xml:space="preserve"> </w:t>
      </w:r>
      <w:r w:rsidRPr="0011763A">
        <w:t>offer</w:t>
      </w:r>
      <w:r w:rsidRPr="0011763A">
        <w:rPr>
          <w:spacing w:val="-4"/>
        </w:rPr>
        <w:t xml:space="preserve"> </w:t>
      </w:r>
      <w:r w:rsidRPr="0011763A">
        <w:t>opportunities</w:t>
      </w:r>
      <w:r w:rsidRPr="0011763A">
        <w:rPr>
          <w:spacing w:val="-5"/>
        </w:rPr>
        <w:t xml:space="preserve"> </w:t>
      </w:r>
      <w:r w:rsidRPr="0011763A">
        <w:t>for</w:t>
      </w:r>
      <w:r w:rsidRPr="0011763A">
        <w:rPr>
          <w:spacing w:val="-2"/>
        </w:rPr>
        <w:t xml:space="preserve"> </w:t>
      </w:r>
      <w:r w:rsidRPr="0011763A">
        <w:t>children</w:t>
      </w:r>
      <w:r w:rsidRPr="0011763A">
        <w:rPr>
          <w:spacing w:val="-4"/>
        </w:rPr>
        <w:t xml:space="preserve"> </w:t>
      </w:r>
      <w:r w:rsidRPr="0011763A">
        <w:t>of</w:t>
      </w:r>
      <w:r w:rsidRPr="0011763A">
        <w:rPr>
          <w:spacing w:val="-4"/>
        </w:rPr>
        <w:t xml:space="preserve"> </w:t>
      </w:r>
      <w:r w:rsidRPr="0011763A">
        <w:t>all</w:t>
      </w:r>
      <w:r w:rsidRPr="0011763A">
        <w:rPr>
          <w:spacing w:val="-5"/>
        </w:rPr>
        <w:t xml:space="preserve"> </w:t>
      </w:r>
      <w:r w:rsidRPr="0011763A">
        <w:t>abilities</w:t>
      </w:r>
      <w:r w:rsidRPr="0011763A">
        <w:rPr>
          <w:spacing w:val="-5"/>
        </w:rPr>
        <w:t xml:space="preserve"> </w:t>
      </w:r>
      <w:r w:rsidRPr="0011763A">
        <w:t>to</w:t>
      </w:r>
      <w:r w:rsidRPr="0011763A">
        <w:rPr>
          <w:spacing w:val="-4"/>
        </w:rPr>
        <w:t xml:space="preserve"> </w:t>
      </w:r>
      <w:r w:rsidRPr="0011763A">
        <w:t>develop</w:t>
      </w:r>
      <w:r w:rsidRPr="0011763A">
        <w:rPr>
          <w:spacing w:val="-4"/>
        </w:rPr>
        <w:t xml:space="preserve"> </w:t>
      </w:r>
      <w:r w:rsidRPr="0011763A">
        <w:t>their</w:t>
      </w:r>
      <w:r w:rsidRPr="0011763A">
        <w:rPr>
          <w:spacing w:val="-3"/>
        </w:rPr>
        <w:t xml:space="preserve"> </w:t>
      </w:r>
      <w:r w:rsidRPr="0011763A">
        <w:t>skills</w:t>
      </w:r>
      <w:r w:rsidRPr="0011763A">
        <w:rPr>
          <w:spacing w:val="-3"/>
        </w:rPr>
        <w:t xml:space="preserve"> </w:t>
      </w:r>
      <w:r w:rsidRPr="0011763A">
        <w:t>and</w:t>
      </w:r>
      <w:r w:rsidRPr="0011763A">
        <w:rPr>
          <w:spacing w:val="-2"/>
        </w:rPr>
        <w:t xml:space="preserve"> </w:t>
      </w:r>
      <w:r w:rsidRPr="0011763A">
        <w:t>knowledge</w:t>
      </w:r>
      <w:r w:rsidRPr="0011763A">
        <w:rPr>
          <w:spacing w:val="-2"/>
        </w:rPr>
        <w:t xml:space="preserve"> </w:t>
      </w:r>
      <w:r w:rsidRPr="0011763A">
        <w:rPr>
          <w:spacing w:val="-5"/>
        </w:rPr>
        <w:t>in</w:t>
      </w:r>
      <w:r w:rsidR="0011763A">
        <w:rPr>
          <w:spacing w:val="-5"/>
        </w:rPr>
        <w:t xml:space="preserve"> </w:t>
      </w:r>
      <w:r w:rsidR="0011763A" w:rsidRPr="0011763A">
        <w:t>each</w:t>
      </w:r>
      <w:r w:rsidR="0011763A" w:rsidRPr="0011763A">
        <w:rPr>
          <w:spacing w:val="-1"/>
        </w:rPr>
        <w:t xml:space="preserve"> </w:t>
      </w:r>
      <w:r w:rsidR="0011763A" w:rsidRPr="0011763A">
        <w:t>unit</w:t>
      </w:r>
      <w:r w:rsidR="0011763A" w:rsidRPr="0011763A">
        <w:rPr>
          <w:spacing w:val="-3"/>
        </w:rPr>
        <w:t xml:space="preserve"> </w:t>
      </w:r>
      <w:r w:rsidR="0011763A" w:rsidRPr="0011763A">
        <w:t>and</w:t>
      </w:r>
      <w:r w:rsidR="0011763A" w:rsidRPr="0011763A">
        <w:rPr>
          <w:spacing w:val="-3"/>
        </w:rPr>
        <w:t xml:space="preserve"> </w:t>
      </w:r>
      <w:r w:rsidR="0011763A" w:rsidRPr="0011763A">
        <w:t>we</w:t>
      </w:r>
      <w:r w:rsidR="0011763A" w:rsidRPr="0011763A">
        <w:rPr>
          <w:spacing w:val="-3"/>
        </w:rPr>
        <w:t xml:space="preserve"> </w:t>
      </w:r>
      <w:r w:rsidR="0011763A" w:rsidRPr="0011763A">
        <w:t>ensure</w:t>
      </w:r>
      <w:r w:rsidR="0011763A" w:rsidRPr="0011763A">
        <w:rPr>
          <w:spacing w:val="-3"/>
        </w:rPr>
        <w:t xml:space="preserve"> </w:t>
      </w:r>
      <w:r w:rsidR="0011763A" w:rsidRPr="0011763A">
        <w:t>that</w:t>
      </w:r>
      <w:r w:rsidR="0011763A" w:rsidRPr="0011763A">
        <w:rPr>
          <w:spacing w:val="-1"/>
        </w:rPr>
        <w:t xml:space="preserve"> </w:t>
      </w:r>
      <w:r w:rsidR="0011763A" w:rsidRPr="0011763A">
        <w:t>the</w:t>
      </w:r>
      <w:r w:rsidR="0011763A" w:rsidRPr="0011763A">
        <w:rPr>
          <w:spacing w:val="-4"/>
        </w:rPr>
        <w:t xml:space="preserve"> </w:t>
      </w:r>
      <w:r w:rsidR="0011763A" w:rsidRPr="0011763A">
        <w:t>progression</w:t>
      </w:r>
      <w:r w:rsidR="0011763A" w:rsidRPr="0011763A">
        <w:rPr>
          <w:spacing w:val="-3"/>
        </w:rPr>
        <w:t xml:space="preserve"> </w:t>
      </w:r>
      <w:r w:rsidR="0011763A" w:rsidRPr="0011763A">
        <w:t>planned</w:t>
      </w:r>
      <w:r w:rsidR="0011763A" w:rsidRPr="0011763A">
        <w:rPr>
          <w:spacing w:val="-1"/>
        </w:rPr>
        <w:t xml:space="preserve"> </w:t>
      </w:r>
      <w:r w:rsidR="0011763A" w:rsidRPr="0011763A">
        <w:t>into</w:t>
      </w:r>
      <w:r w:rsidR="0011763A" w:rsidRPr="0011763A">
        <w:rPr>
          <w:spacing w:val="-4"/>
        </w:rPr>
        <w:t xml:space="preserve"> </w:t>
      </w:r>
      <w:r w:rsidR="0011763A" w:rsidRPr="0011763A">
        <w:t>the</w:t>
      </w:r>
      <w:r w:rsidR="0011763A" w:rsidRPr="0011763A">
        <w:rPr>
          <w:spacing w:val="-1"/>
        </w:rPr>
        <w:t xml:space="preserve"> </w:t>
      </w:r>
      <w:r w:rsidR="0011763A" w:rsidRPr="0011763A">
        <w:t>curriculum</w:t>
      </w:r>
      <w:r w:rsidR="0011763A" w:rsidRPr="0011763A">
        <w:rPr>
          <w:spacing w:val="-4"/>
        </w:rPr>
        <w:t xml:space="preserve"> </w:t>
      </w:r>
      <w:r w:rsidR="0011763A" w:rsidRPr="0011763A">
        <w:t>map</w:t>
      </w:r>
      <w:r w:rsidR="0011763A" w:rsidRPr="0011763A">
        <w:rPr>
          <w:spacing w:val="-3"/>
        </w:rPr>
        <w:t xml:space="preserve"> </w:t>
      </w:r>
      <w:r w:rsidR="0011763A" w:rsidRPr="0011763A">
        <w:t>offers</w:t>
      </w:r>
      <w:r w:rsidR="0011763A" w:rsidRPr="0011763A">
        <w:rPr>
          <w:spacing w:val="-4"/>
        </w:rPr>
        <w:t xml:space="preserve"> </w:t>
      </w:r>
      <w:r w:rsidR="0011763A" w:rsidRPr="0011763A">
        <w:t>the children an increasing challenge</w:t>
      </w:r>
      <w:r w:rsidR="0011763A" w:rsidRPr="0011763A">
        <w:rPr>
          <w:spacing w:val="-1"/>
        </w:rPr>
        <w:t xml:space="preserve"> </w:t>
      </w:r>
      <w:r w:rsidR="0011763A" w:rsidRPr="0011763A">
        <w:t>as pupils</w:t>
      </w:r>
      <w:r w:rsidR="0011763A" w:rsidRPr="0011763A">
        <w:rPr>
          <w:spacing w:val="-1"/>
        </w:rPr>
        <w:t xml:space="preserve"> </w:t>
      </w:r>
      <w:r w:rsidR="0011763A" w:rsidRPr="0011763A">
        <w:t>move</w:t>
      </w:r>
      <w:r w:rsidR="0011763A" w:rsidRPr="0011763A">
        <w:rPr>
          <w:spacing w:val="-1"/>
        </w:rPr>
        <w:t xml:space="preserve"> </w:t>
      </w:r>
      <w:r w:rsidR="0011763A" w:rsidRPr="0011763A">
        <w:t>through the</w:t>
      </w:r>
      <w:r w:rsidR="0011763A" w:rsidRPr="0011763A">
        <w:rPr>
          <w:spacing w:val="-1"/>
        </w:rPr>
        <w:t xml:space="preserve"> </w:t>
      </w:r>
      <w:r w:rsidR="0011763A" w:rsidRPr="0011763A">
        <w:t>school. KS2 builds</w:t>
      </w:r>
      <w:r w:rsidR="0011763A" w:rsidRPr="0011763A">
        <w:rPr>
          <w:spacing w:val="-1"/>
        </w:rPr>
        <w:t xml:space="preserve"> </w:t>
      </w:r>
      <w:r w:rsidR="0011763A" w:rsidRPr="0011763A">
        <w:t>upon KS1, KS1 builds upon the Foundation Stage. In addition, certain skills and attitudes are encouraged e.g. learning to respect the skills of others, asking questions and listening to others, personal reflection on life and its values.</w:t>
      </w:r>
    </w:p>
    <w:p w:rsidR="002B0521" w:rsidRDefault="0011763A" w:rsidP="0011763A">
      <w:pPr>
        <w:pStyle w:val="BodyText"/>
        <w:spacing w:before="158" w:line="259" w:lineRule="auto"/>
        <w:ind w:right="337"/>
        <w:rPr>
          <w:color w:val="FF0000"/>
        </w:rPr>
      </w:pPr>
      <w:r w:rsidRPr="0011763A">
        <w:t>Mixed</w:t>
      </w:r>
      <w:r w:rsidRPr="0011763A">
        <w:rPr>
          <w:spacing w:val="-1"/>
        </w:rPr>
        <w:t xml:space="preserve"> </w:t>
      </w:r>
      <w:r w:rsidRPr="0011763A">
        <w:t>age</w:t>
      </w:r>
      <w:r w:rsidRPr="0011763A">
        <w:rPr>
          <w:spacing w:val="-2"/>
        </w:rPr>
        <w:t xml:space="preserve"> </w:t>
      </w:r>
      <w:r w:rsidRPr="0011763A">
        <w:t>classes</w:t>
      </w:r>
      <w:r w:rsidRPr="0011763A">
        <w:rPr>
          <w:spacing w:val="-3"/>
        </w:rPr>
        <w:t xml:space="preserve"> </w:t>
      </w:r>
      <w:r w:rsidRPr="0011763A">
        <w:t>mean</w:t>
      </w:r>
      <w:r w:rsidRPr="0011763A">
        <w:rPr>
          <w:spacing w:val="-4"/>
        </w:rPr>
        <w:t xml:space="preserve"> </w:t>
      </w:r>
      <w:r w:rsidRPr="0011763A">
        <w:t>planning</w:t>
      </w:r>
      <w:r w:rsidRPr="0011763A">
        <w:rPr>
          <w:spacing w:val="-4"/>
        </w:rPr>
        <w:t xml:space="preserve"> </w:t>
      </w:r>
      <w:r w:rsidRPr="0011763A">
        <w:t>has</w:t>
      </w:r>
      <w:r w:rsidRPr="0011763A">
        <w:rPr>
          <w:spacing w:val="-5"/>
        </w:rPr>
        <w:t xml:space="preserve"> </w:t>
      </w:r>
      <w:r w:rsidRPr="0011763A">
        <w:t>to</w:t>
      </w:r>
      <w:r w:rsidRPr="0011763A">
        <w:rPr>
          <w:spacing w:val="-4"/>
        </w:rPr>
        <w:t xml:space="preserve"> </w:t>
      </w:r>
      <w:r w:rsidRPr="0011763A">
        <w:t>be re-adjusted</w:t>
      </w:r>
      <w:r w:rsidRPr="0011763A">
        <w:rPr>
          <w:spacing w:val="-2"/>
        </w:rPr>
        <w:t xml:space="preserve"> </w:t>
      </w:r>
      <w:r w:rsidRPr="0011763A">
        <w:t>each</w:t>
      </w:r>
      <w:r w:rsidRPr="0011763A">
        <w:rPr>
          <w:spacing w:val="-4"/>
        </w:rPr>
        <w:t xml:space="preserve"> </w:t>
      </w:r>
      <w:r w:rsidRPr="0011763A">
        <w:t>year</w:t>
      </w:r>
      <w:r w:rsidRPr="0011763A">
        <w:rPr>
          <w:spacing w:val="-4"/>
        </w:rPr>
        <w:t xml:space="preserve"> </w:t>
      </w:r>
      <w:r w:rsidRPr="0011763A">
        <w:t>to</w:t>
      </w:r>
      <w:r w:rsidRPr="0011763A">
        <w:rPr>
          <w:spacing w:val="-5"/>
        </w:rPr>
        <w:t xml:space="preserve"> </w:t>
      </w:r>
      <w:r w:rsidRPr="0011763A">
        <w:t>ensure</w:t>
      </w:r>
      <w:r w:rsidRPr="0011763A">
        <w:rPr>
          <w:spacing w:val="-2"/>
        </w:rPr>
        <w:t xml:space="preserve"> </w:t>
      </w:r>
      <w:r w:rsidRPr="0011763A">
        <w:t>coverage.</w:t>
      </w:r>
      <w:r w:rsidRPr="0011763A">
        <w:rPr>
          <w:spacing w:val="-3"/>
        </w:rPr>
        <w:t xml:space="preserve"> </w:t>
      </w:r>
      <w:r w:rsidRPr="0011763A">
        <w:t>This</w:t>
      </w:r>
      <w:r w:rsidRPr="0011763A">
        <w:rPr>
          <w:spacing w:val="-3"/>
        </w:rPr>
        <w:t xml:space="preserve"> </w:t>
      </w:r>
      <w:r w:rsidRPr="0011763A">
        <w:t>is carried out by the subject leader but it is imperative that class teachers keep a record of units and objectives covered</w:t>
      </w:r>
      <w:r>
        <w:rPr>
          <w:color w:val="FF0000"/>
        </w:rPr>
        <w:t>.</w:t>
      </w:r>
    </w:p>
    <w:p w:rsidR="0011763A" w:rsidRPr="0011763A" w:rsidRDefault="0011763A" w:rsidP="0011763A">
      <w:pPr>
        <w:pStyle w:val="BodyText"/>
        <w:spacing w:before="158" w:line="259" w:lineRule="auto"/>
        <w:ind w:right="337"/>
      </w:pPr>
    </w:p>
    <w:p w:rsidR="0011763A" w:rsidRPr="0011763A" w:rsidRDefault="0011763A" w:rsidP="0011763A">
      <w:pPr>
        <w:pStyle w:val="Heading1"/>
      </w:pPr>
      <w:r w:rsidRPr="0011763A">
        <w:t>Learning</w:t>
      </w:r>
      <w:r w:rsidRPr="0011763A">
        <w:rPr>
          <w:spacing w:val="-4"/>
        </w:rPr>
        <w:t xml:space="preserve"> </w:t>
      </w:r>
      <w:r w:rsidRPr="0011763A">
        <w:rPr>
          <w:spacing w:val="-2"/>
        </w:rPr>
        <w:t>Resources</w:t>
      </w:r>
    </w:p>
    <w:p w:rsidR="0011763A" w:rsidRPr="0011763A" w:rsidRDefault="0011763A" w:rsidP="0011763A">
      <w:pPr>
        <w:pStyle w:val="BodyText"/>
        <w:spacing w:before="182" w:line="259" w:lineRule="auto"/>
        <w:ind w:left="100" w:right="449"/>
      </w:pPr>
      <w:r w:rsidRPr="0011763A">
        <w:t>Learning resources</w:t>
      </w:r>
      <w:r w:rsidRPr="0011763A">
        <w:t xml:space="preserve"> are kept in the PE cupboard</w:t>
      </w:r>
      <w:r w:rsidRPr="0011763A">
        <w:t>. The resources</w:t>
      </w:r>
      <w:r w:rsidRPr="0011763A">
        <w:rPr>
          <w:spacing w:val="-4"/>
        </w:rPr>
        <w:t xml:space="preserve"> </w:t>
      </w:r>
      <w:r w:rsidRPr="0011763A">
        <w:t>are</w:t>
      </w:r>
      <w:r w:rsidRPr="0011763A">
        <w:rPr>
          <w:spacing w:val="-3"/>
        </w:rPr>
        <w:t xml:space="preserve"> </w:t>
      </w:r>
      <w:r w:rsidRPr="0011763A">
        <w:t>organised</w:t>
      </w:r>
      <w:r w:rsidRPr="0011763A">
        <w:rPr>
          <w:spacing w:val="-3"/>
        </w:rPr>
        <w:t xml:space="preserve"> </w:t>
      </w:r>
      <w:r w:rsidRPr="0011763A">
        <w:t>in</w:t>
      </w:r>
      <w:r w:rsidRPr="0011763A">
        <w:rPr>
          <w:spacing w:val="-3"/>
        </w:rPr>
        <w:t xml:space="preserve"> </w:t>
      </w:r>
      <w:r w:rsidRPr="0011763A">
        <w:t>boxes</w:t>
      </w:r>
      <w:r w:rsidRPr="0011763A">
        <w:rPr>
          <w:spacing w:val="-4"/>
        </w:rPr>
        <w:t xml:space="preserve"> </w:t>
      </w:r>
      <w:r w:rsidRPr="0011763A">
        <w:t>which</w:t>
      </w:r>
      <w:r w:rsidRPr="0011763A">
        <w:rPr>
          <w:spacing w:val="-3"/>
        </w:rPr>
        <w:t xml:space="preserve"> </w:t>
      </w:r>
      <w:r w:rsidRPr="0011763A">
        <w:t>are</w:t>
      </w:r>
      <w:r w:rsidRPr="0011763A">
        <w:rPr>
          <w:spacing w:val="-3"/>
        </w:rPr>
        <w:t xml:space="preserve"> </w:t>
      </w:r>
      <w:r w:rsidRPr="0011763A">
        <w:t>sorted</w:t>
      </w:r>
      <w:r w:rsidRPr="0011763A">
        <w:rPr>
          <w:spacing w:val="-5"/>
        </w:rPr>
        <w:t xml:space="preserve"> </w:t>
      </w:r>
      <w:r w:rsidRPr="0011763A">
        <w:t>by</w:t>
      </w:r>
      <w:r w:rsidRPr="0011763A">
        <w:rPr>
          <w:spacing w:val="-4"/>
        </w:rPr>
        <w:t xml:space="preserve"> </w:t>
      </w:r>
      <w:r w:rsidRPr="0011763A">
        <w:t>religion.</w:t>
      </w:r>
      <w:r w:rsidRPr="0011763A">
        <w:rPr>
          <w:spacing w:val="-5"/>
        </w:rPr>
        <w:t xml:space="preserve"> </w:t>
      </w:r>
      <w:r w:rsidRPr="0011763A">
        <w:t>Relevant</w:t>
      </w:r>
      <w:r w:rsidRPr="0011763A">
        <w:rPr>
          <w:spacing w:val="-5"/>
        </w:rPr>
        <w:t xml:space="preserve"> </w:t>
      </w:r>
      <w:r w:rsidRPr="0011763A">
        <w:t>resources</w:t>
      </w:r>
      <w:r w:rsidRPr="0011763A">
        <w:rPr>
          <w:spacing w:val="-4"/>
        </w:rPr>
        <w:t xml:space="preserve"> </w:t>
      </w:r>
      <w:r w:rsidRPr="0011763A">
        <w:t>are</w:t>
      </w:r>
      <w:r w:rsidRPr="0011763A">
        <w:rPr>
          <w:spacing w:val="-3"/>
        </w:rPr>
        <w:t xml:space="preserve"> </w:t>
      </w:r>
      <w:r w:rsidRPr="0011763A">
        <w:t xml:space="preserve">taken to the class by the class teacher to support learning and should be returned in the same </w:t>
      </w:r>
      <w:r w:rsidRPr="0011763A">
        <w:rPr>
          <w:spacing w:val="-4"/>
        </w:rPr>
        <w:t>way.</w:t>
      </w:r>
    </w:p>
    <w:p w:rsidR="0011763A" w:rsidRDefault="0011763A" w:rsidP="0011763A">
      <w:pPr>
        <w:pStyle w:val="BodyText"/>
        <w:spacing w:before="158" w:line="259" w:lineRule="auto"/>
        <w:ind w:right="337"/>
        <w:rPr>
          <w:color w:val="FF0000"/>
        </w:rPr>
      </w:pPr>
    </w:p>
    <w:p w:rsidR="0011763A" w:rsidRPr="0011763A" w:rsidRDefault="0011763A" w:rsidP="0011763A">
      <w:pPr>
        <w:pStyle w:val="Heading1"/>
      </w:pPr>
      <w:r w:rsidRPr="0011763A">
        <w:t>Foundation</w:t>
      </w:r>
      <w:r w:rsidRPr="0011763A">
        <w:rPr>
          <w:spacing w:val="-4"/>
        </w:rPr>
        <w:t xml:space="preserve"> </w:t>
      </w:r>
      <w:r w:rsidRPr="0011763A">
        <w:rPr>
          <w:spacing w:val="-2"/>
        </w:rPr>
        <w:t>Stage</w:t>
      </w:r>
    </w:p>
    <w:p w:rsidR="0011763A" w:rsidRPr="0011763A" w:rsidRDefault="0011763A" w:rsidP="0011763A">
      <w:pPr>
        <w:pStyle w:val="BodyText"/>
        <w:spacing w:before="183" w:line="259" w:lineRule="auto"/>
        <w:ind w:left="100" w:right="383"/>
      </w:pPr>
      <w:r w:rsidRPr="0011763A">
        <w:t>We teach RE</w:t>
      </w:r>
      <w:r w:rsidRPr="0011763A">
        <w:rPr>
          <w:spacing w:val="-1"/>
        </w:rPr>
        <w:t xml:space="preserve"> </w:t>
      </w:r>
      <w:r w:rsidRPr="0011763A">
        <w:t>to all children in the</w:t>
      </w:r>
      <w:r w:rsidRPr="0011763A">
        <w:rPr>
          <w:spacing w:val="-1"/>
        </w:rPr>
        <w:t xml:space="preserve"> </w:t>
      </w:r>
      <w:r w:rsidRPr="0011763A">
        <w:t>school,</w:t>
      </w:r>
      <w:r w:rsidRPr="0011763A">
        <w:rPr>
          <w:spacing w:val="-1"/>
        </w:rPr>
        <w:t xml:space="preserve"> </w:t>
      </w:r>
      <w:r w:rsidRPr="0011763A">
        <w:t>including those in the</w:t>
      </w:r>
      <w:r w:rsidRPr="0011763A">
        <w:rPr>
          <w:spacing w:val="-1"/>
        </w:rPr>
        <w:t xml:space="preserve"> </w:t>
      </w:r>
      <w:r w:rsidRPr="0011763A">
        <w:t>reception</w:t>
      </w:r>
      <w:r w:rsidRPr="0011763A">
        <w:t>. In</w:t>
      </w:r>
      <w:r w:rsidRPr="0011763A">
        <w:rPr>
          <w:spacing w:val="-2"/>
        </w:rPr>
        <w:t xml:space="preserve"> </w:t>
      </w:r>
      <w:r w:rsidRPr="0011763A">
        <w:t>the</w:t>
      </w:r>
      <w:r w:rsidRPr="0011763A">
        <w:rPr>
          <w:spacing w:val="-2"/>
        </w:rPr>
        <w:t xml:space="preserve"> </w:t>
      </w:r>
      <w:r w:rsidRPr="0011763A">
        <w:t>EYFS,</w:t>
      </w:r>
      <w:r w:rsidRPr="0011763A">
        <w:rPr>
          <w:spacing w:val="-2"/>
        </w:rPr>
        <w:t xml:space="preserve"> </w:t>
      </w:r>
      <w:r w:rsidRPr="0011763A">
        <w:t>children</w:t>
      </w:r>
      <w:r w:rsidRPr="0011763A">
        <w:rPr>
          <w:spacing w:val="-4"/>
        </w:rPr>
        <w:t xml:space="preserve"> </w:t>
      </w:r>
      <w:r w:rsidRPr="0011763A">
        <w:t>begin</w:t>
      </w:r>
      <w:r w:rsidRPr="0011763A">
        <w:rPr>
          <w:spacing w:val="-2"/>
        </w:rPr>
        <w:t xml:space="preserve"> </w:t>
      </w:r>
      <w:r w:rsidRPr="0011763A">
        <w:t>to</w:t>
      </w:r>
      <w:r w:rsidRPr="0011763A">
        <w:rPr>
          <w:spacing w:val="-2"/>
        </w:rPr>
        <w:t xml:space="preserve"> </w:t>
      </w:r>
      <w:r w:rsidRPr="0011763A">
        <w:t>explore</w:t>
      </w:r>
      <w:r w:rsidRPr="0011763A">
        <w:rPr>
          <w:spacing w:val="-4"/>
        </w:rPr>
        <w:t xml:space="preserve"> </w:t>
      </w:r>
      <w:r w:rsidRPr="0011763A">
        <w:t>the</w:t>
      </w:r>
      <w:r w:rsidRPr="0011763A">
        <w:rPr>
          <w:spacing w:val="-4"/>
        </w:rPr>
        <w:t xml:space="preserve"> </w:t>
      </w:r>
      <w:r w:rsidRPr="0011763A">
        <w:t>world</w:t>
      </w:r>
      <w:r w:rsidRPr="0011763A">
        <w:rPr>
          <w:spacing w:val="-4"/>
        </w:rPr>
        <w:t xml:space="preserve"> </w:t>
      </w:r>
      <w:r w:rsidRPr="0011763A">
        <w:t>of</w:t>
      </w:r>
      <w:r w:rsidRPr="0011763A">
        <w:rPr>
          <w:spacing w:val="-4"/>
        </w:rPr>
        <w:t xml:space="preserve"> </w:t>
      </w:r>
      <w:r w:rsidRPr="0011763A">
        <w:t>religion</w:t>
      </w:r>
      <w:r w:rsidRPr="0011763A">
        <w:rPr>
          <w:spacing w:val="-2"/>
        </w:rPr>
        <w:t xml:space="preserve"> </w:t>
      </w:r>
      <w:r w:rsidRPr="0011763A">
        <w:t>in</w:t>
      </w:r>
      <w:r w:rsidRPr="0011763A">
        <w:rPr>
          <w:spacing w:val="-4"/>
        </w:rPr>
        <w:t xml:space="preserve"> </w:t>
      </w:r>
      <w:r w:rsidRPr="0011763A">
        <w:t>terms</w:t>
      </w:r>
      <w:r w:rsidRPr="0011763A">
        <w:rPr>
          <w:spacing w:val="-3"/>
        </w:rPr>
        <w:t xml:space="preserve"> </w:t>
      </w:r>
      <w:r w:rsidRPr="0011763A">
        <w:t>of</w:t>
      </w:r>
      <w:r w:rsidRPr="0011763A">
        <w:rPr>
          <w:spacing w:val="-2"/>
        </w:rPr>
        <w:t xml:space="preserve"> </w:t>
      </w:r>
      <w:r w:rsidRPr="0011763A">
        <w:t>special</w:t>
      </w:r>
      <w:r w:rsidRPr="0011763A">
        <w:rPr>
          <w:spacing w:val="-2"/>
        </w:rPr>
        <w:t xml:space="preserve"> </w:t>
      </w:r>
      <w:r w:rsidRPr="0011763A">
        <w:t>people,</w:t>
      </w:r>
      <w:r w:rsidRPr="0011763A">
        <w:rPr>
          <w:spacing w:val="-5"/>
        </w:rPr>
        <w:t xml:space="preserve"> </w:t>
      </w:r>
      <w:r w:rsidRPr="0011763A">
        <w:t>books, times, places and objects and by visiting places of worship. They listen to and talk about stories.</w:t>
      </w:r>
      <w:r w:rsidRPr="0011763A">
        <w:rPr>
          <w:spacing w:val="40"/>
        </w:rPr>
        <w:t xml:space="preserve"> </w:t>
      </w:r>
      <w:r w:rsidRPr="0011763A">
        <w:t>They are introduced to some religious practices, (Knowledge and Understanding) are given opportunities to ask questions (Critical Thinking) and are given opportunities to reflect on their own experiences and feelings (Personal Reflection).</w:t>
      </w:r>
    </w:p>
    <w:p w:rsidR="0011763A" w:rsidRPr="0011763A" w:rsidRDefault="0011763A" w:rsidP="0011763A">
      <w:pPr>
        <w:pStyle w:val="BodyText"/>
        <w:spacing w:before="158" w:line="259" w:lineRule="auto"/>
        <w:ind w:left="100" w:right="383"/>
      </w:pPr>
      <w:r w:rsidRPr="0011763A">
        <w:t>As</w:t>
      </w:r>
      <w:r w:rsidRPr="0011763A">
        <w:rPr>
          <w:spacing w:val="-2"/>
        </w:rPr>
        <w:t xml:space="preserve"> </w:t>
      </w:r>
      <w:r w:rsidRPr="0011763A">
        <w:t xml:space="preserve">the </w:t>
      </w:r>
      <w:r w:rsidRPr="0011763A">
        <w:t>reception</w:t>
      </w:r>
      <w:r w:rsidRPr="0011763A">
        <w:rPr>
          <w:spacing w:val="-3"/>
        </w:rPr>
        <w:t xml:space="preserve"> </w:t>
      </w:r>
      <w:r w:rsidRPr="0011763A">
        <w:t>classes</w:t>
      </w:r>
      <w:r w:rsidRPr="0011763A">
        <w:rPr>
          <w:spacing w:val="-2"/>
        </w:rPr>
        <w:t xml:space="preserve"> </w:t>
      </w:r>
      <w:r w:rsidRPr="0011763A">
        <w:t>are</w:t>
      </w:r>
      <w:r w:rsidRPr="0011763A">
        <w:rPr>
          <w:spacing w:val="-3"/>
        </w:rPr>
        <w:t xml:space="preserve"> </w:t>
      </w:r>
      <w:r w:rsidRPr="0011763A">
        <w:t>part</w:t>
      </w:r>
      <w:r w:rsidRPr="0011763A">
        <w:rPr>
          <w:spacing w:val="-3"/>
        </w:rPr>
        <w:t xml:space="preserve"> </w:t>
      </w:r>
      <w:r w:rsidRPr="0011763A">
        <w:t>of</w:t>
      </w:r>
      <w:r w:rsidRPr="0011763A">
        <w:rPr>
          <w:spacing w:val="-2"/>
        </w:rPr>
        <w:t xml:space="preserve"> </w:t>
      </w:r>
      <w:r w:rsidRPr="0011763A">
        <w:t>the</w:t>
      </w:r>
      <w:r w:rsidRPr="0011763A">
        <w:rPr>
          <w:spacing w:val="-1"/>
        </w:rPr>
        <w:t xml:space="preserve"> </w:t>
      </w:r>
      <w:r w:rsidRPr="0011763A">
        <w:t>Foundation</w:t>
      </w:r>
      <w:r w:rsidRPr="0011763A">
        <w:rPr>
          <w:spacing w:val="-3"/>
        </w:rPr>
        <w:t xml:space="preserve"> </w:t>
      </w:r>
      <w:r w:rsidRPr="0011763A">
        <w:t>Stage</w:t>
      </w:r>
      <w:r w:rsidRPr="0011763A">
        <w:rPr>
          <w:spacing w:val="-4"/>
        </w:rPr>
        <w:t xml:space="preserve"> </w:t>
      </w:r>
      <w:r w:rsidRPr="0011763A">
        <w:t>Curriculum,</w:t>
      </w:r>
      <w:r w:rsidRPr="0011763A">
        <w:rPr>
          <w:spacing w:val="-4"/>
        </w:rPr>
        <w:t xml:space="preserve"> </w:t>
      </w:r>
      <w:r w:rsidRPr="0011763A">
        <w:t>we</w:t>
      </w:r>
      <w:r w:rsidRPr="0011763A">
        <w:rPr>
          <w:spacing w:val="-4"/>
        </w:rPr>
        <w:t xml:space="preserve"> </w:t>
      </w:r>
      <w:r w:rsidRPr="0011763A">
        <w:t>relate the RE aspects of the children's learning experiences to the objectives set out in the Early Learning Goals which underpin the curriculum planning for children aged three to five.</w:t>
      </w:r>
    </w:p>
    <w:p w:rsidR="0011763A" w:rsidRDefault="0011763A" w:rsidP="0011763A">
      <w:pPr>
        <w:pStyle w:val="BodyText"/>
        <w:spacing w:before="158" w:line="259" w:lineRule="auto"/>
        <w:ind w:right="337"/>
        <w:rPr>
          <w:color w:val="FF0000"/>
        </w:rPr>
      </w:pPr>
    </w:p>
    <w:p w:rsidR="0011763A" w:rsidRPr="0011763A" w:rsidRDefault="0011763A" w:rsidP="0011763A">
      <w:pPr>
        <w:pStyle w:val="Heading1"/>
        <w:spacing w:before="1" w:line="391" w:lineRule="auto"/>
        <w:ind w:right="3073"/>
      </w:pPr>
      <w:r w:rsidRPr="0011763A">
        <w:t>The</w:t>
      </w:r>
      <w:r w:rsidRPr="0011763A">
        <w:rPr>
          <w:spacing w:val="-5"/>
        </w:rPr>
        <w:t xml:space="preserve"> </w:t>
      </w:r>
      <w:r w:rsidRPr="0011763A">
        <w:t>contribution</w:t>
      </w:r>
      <w:r w:rsidRPr="0011763A">
        <w:rPr>
          <w:spacing w:val="-3"/>
        </w:rPr>
        <w:t xml:space="preserve"> </w:t>
      </w:r>
      <w:r w:rsidRPr="0011763A">
        <w:t>of</w:t>
      </w:r>
      <w:r w:rsidRPr="0011763A">
        <w:rPr>
          <w:spacing w:val="-3"/>
        </w:rPr>
        <w:t xml:space="preserve"> </w:t>
      </w:r>
      <w:r w:rsidRPr="0011763A">
        <w:t>RE</w:t>
      </w:r>
      <w:r w:rsidRPr="0011763A">
        <w:rPr>
          <w:spacing w:val="-5"/>
        </w:rPr>
        <w:t xml:space="preserve"> </w:t>
      </w:r>
      <w:r w:rsidRPr="0011763A">
        <w:t>to</w:t>
      </w:r>
      <w:r w:rsidRPr="0011763A">
        <w:rPr>
          <w:spacing w:val="-3"/>
        </w:rPr>
        <w:t xml:space="preserve"> </w:t>
      </w:r>
      <w:r w:rsidRPr="0011763A">
        <w:t>other</w:t>
      </w:r>
      <w:r w:rsidRPr="0011763A">
        <w:rPr>
          <w:spacing w:val="-3"/>
        </w:rPr>
        <w:t xml:space="preserve"> </w:t>
      </w:r>
      <w:r w:rsidRPr="0011763A">
        <w:t>aspects</w:t>
      </w:r>
      <w:r w:rsidRPr="0011763A">
        <w:rPr>
          <w:spacing w:val="-6"/>
        </w:rPr>
        <w:t xml:space="preserve"> </w:t>
      </w:r>
      <w:r w:rsidRPr="0011763A">
        <w:t>of</w:t>
      </w:r>
      <w:r w:rsidRPr="0011763A">
        <w:rPr>
          <w:spacing w:val="-5"/>
        </w:rPr>
        <w:t xml:space="preserve"> </w:t>
      </w:r>
      <w:r w:rsidRPr="0011763A">
        <w:t>the</w:t>
      </w:r>
      <w:r w:rsidRPr="0011763A">
        <w:rPr>
          <w:spacing w:val="-7"/>
        </w:rPr>
        <w:t xml:space="preserve"> </w:t>
      </w:r>
      <w:r w:rsidRPr="0011763A">
        <w:t xml:space="preserve">curriculum </w:t>
      </w:r>
      <w:r w:rsidRPr="0011763A">
        <w:rPr>
          <w:spacing w:val="-2"/>
        </w:rPr>
        <w:t>English</w:t>
      </w:r>
    </w:p>
    <w:p w:rsidR="0011763A" w:rsidRPr="0011763A" w:rsidRDefault="0011763A" w:rsidP="0011763A">
      <w:pPr>
        <w:pStyle w:val="BodyText"/>
        <w:spacing w:line="259" w:lineRule="auto"/>
        <w:ind w:left="100" w:right="449"/>
      </w:pPr>
      <w:r w:rsidRPr="0011763A">
        <w:t>Religious Education contributes significantly to the teaching and English in our school by actively promoting the skills of oracy, reading and writing. Our RE lessons include a strong element of speaking and listening and discussion. We use a variety of written sources to develop</w:t>
      </w:r>
      <w:r w:rsidRPr="0011763A">
        <w:rPr>
          <w:spacing w:val="-2"/>
        </w:rPr>
        <w:t xml:space="preserve"> </w:t>
      </w:r>
      <w:r w:rsidRPr="0011763A">
        <w:t>deeper</w:t>
      </w:r>
      <w:r w:rsidRPr="0011763A">
        <w:rPr>
          <w:spacing w:val="-4"/>
        </w:rPr>
        <w:t xml:space="preserve"> </w:t>
      </w:r>
      <w:r w:rsidRPr="0011763A">
        <w:t>understanding</w:t>
      </w:r>
      <w:r w:rsidRPr="0011763A">
        <w:rPr>
          <w:spacing w:val="-5"/>
        </w:rPr>
        <w:t xml:space="preserve"> </w:t>
      </w:r>
      <w:r w:rsidRPr="0011763A">
        <w:t>of</w:t>
      </w:r>
      <w:r w:rsidRPr="0011763A">
        <w:rPr>
          <w:spacing w:val="-4"/>
        </w:rPr>
        <w:t xml:space="preserve"> </w:t>
      </w:r>
      <w:r w:rsidRPr="0011763A">
        <w:t>beliefs</w:t>
      </w:r>
      <w:r w:rsidRPr="0011763A">
        <w:rPr>
          <w:spacing w:val="-5"/>
        </w:rPr>
        <w:t xml:space="preserve"> </w:t>
      </w:r>
      <w:r w:rsidRPr="0011763A">
        <w:t>and</w:t>
      </w:r>
      <w:r w:rsidRPr="0011763A">
        <w:rPr>
          <w:spacing w:val="-4"/>
        </w:rPr>
        <w:t xml:space="preserve"> </w:t>
      </w:r>
      <w:r w:rsidRPr="0011763A">
        <w:t>practices.</w:t>
      </w:r>
      <w:r w:rsidRPr="0011763A">
        <w:rPr>
          <w:spacing w:val="-3"/>
        </w:rPr>
        <w:t xml:space="preserve"> </w:t>
      </w:r>
      <w:r w:rsidRPr="0011763A">
        <w:t>Children</w:t>
      </w:r>
      <w:r w:rsidRPr="0011763A">
        <w:rPr>
          <w:spacing w:val="-4"/>
        </w:rPr>
        <w:t xml:space="preserve"> </w:t>
      </w:r>
      <w:r w:rsidRPr="0011763A">
        <w:t>are</w:t>
      </w:r>
      <w:r w:rsidRPr="0011763A">
        <w:rPr>
          <w:spacing w:val="-2"/>
        </w:rPr>
        <w:t xml:space="preserve"> </w:t>
      </w:r>
      <w:r w:rsidRPr="0011763A">
        <w:t>given</w:t>
      </w:r>
      <w:r w:rsidRPr="0011763A">
        <w:rPr>
          <w:spacing w:val="-4"/>
        </w:rPr>
        <w:t xml:space="preserve"> </w:t>
      </w:r>
      <w:r w:rsidRPr="0011763A">
        <w:t>time</w:t>
      </w:r>
      <w:r w:rsidRPr="0011763A">
        <w:rPr>
          <w:spacing w:val="-4"/>
        </w:rPr>
        <w:t xml:space="preserve"> </w:t>
      </w:r>
      <w:r w:rsidRPr="0011763A">
        <w:t>for</w:t>
      </w:r>
      <w:r w:rsidRPr="0011763A">
        <w:rPr>
          <w:spacing w:val="-4"/>
        </w:rPr>
        <w:t xml:space="preserve"> </w:t>
      </w:r>
      <w:r w:rsidRPr="0011763A">
        <w:t>thinking and planning to enable them to produce written work which demonstrates depths of understanding about beliefs, expressions of belief and their impact on individuals and communities today.</w:t>
      </w:r>
    </w:p>
    <w:p w:rsidR="0011763A" w:rsidRPr="0011763A" w:rsidRDefault="0011763A" w:rsidP="0011763A">
      <w:pPr>
        <w:pStyle w:val="BodyText"/>
        <w:spacing w:before="158" w:line="259" w:lineRule="auto"/>
        <w:ind w:right="337"/>
        <w:rPr>
          <w:color w:val="FF0000"/>
        </w:rPr>
        <w:sectPr w:rsidR="0011763A" w:rsidRPr="0011763A" w:rsidSect="00EA162C">
          <w:pgSz w:w="11910" w:h="16840"/>
          <w:pgMar w:top="1380" w:right="1100" w:bottom="280" w:left="13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11763A" w:rsidRPr="0011763A" w:rsidRDefault="0011763A" w:rsidP="0011763A">
      <w:pPr>
        <w:pStyle w:val="Heading1"/>
        <w:spacing w:before="36"/>
      </w:pPr>
      <w:r w:rsidRPr="0011763A">
        <w:t>Personal,</w:t>
      </w:r>
      <w:r w:rsidRPr="0011763A">
        <w:rPr>
          <w:spacing w:val="-2"/>
        </w:rPr>
        <w:t xml:space="preserve"> </w:t>
      </w:r>
      <w:r w:rsidRPr="0011763A">
        <w:t>social</w:t>
      </w:r>
      <w:r w:rsidRPr="0011763A">
        <w:rPr>
          <w:spacing w:val="-4"/>
        </w:rPr>
        <w:t xml:space="preserve"> </w:t>
      </w:r>
      <w:r w:rsidRPr="0011763A">
        <w:t>and</w:t>
      </w:r>
      <w:r w:rsidRPr="0011763A">
        <w:rPr>
          <w:spacing w:val="-4"/>
        </w:rPr>
        <w:t xml:space="preserve"> </w:t>
      </w:r>
      <w:r w:rsidRPr="0011763A">
        <w:t>health education</w:t>
      </w:r>
      <w:r w:rsidRPr="0011763A">
        <w:rPr>
          <w:spacing w:val="-4"/>
        </w:rPr>
        <w:t xml:space="preserve"> </w:t>
      </w:r>
      <w:r w:rsidRPr="0011763A">
        <w:t>(PSHE)</w:t>
      </w:r>
      <w:r w:rsidRPr="0011763A">
        <w:rPr>
          <w:spacing w:val="-3"/>
        </w:rPr>
        <w:t xml:space="preserve"> </w:t>
      </w:r>
      <w:r w:rsidRPr="0011763A">
        <w:t>and</w:t>
      </w:r>
      <w:r w:rsidRPr="0011763A">
        <w:rPr>
          <w:spacing w:val="-3"/>
        </w:rPr>
        <w:t xml:space="preserve"> </w:t>
      </w:r>
      <w:r w:rsidRPr="0011763A">
        <w:rPr>
          <w:spacing w:val="-2"/>
        </w:rPr>
        <w:t>citizenship</w:t>
      </w:r>
    </w:p>
    <w:p w:rsidR="0011763A" w:rsidRDefault="0011763A" w:rsidP="0011763A">
      <w:pPr>
        <w:pStyle w:val="BodyText"/>
        <w:spacing w:before="185" w:line="259" w:lineRule="auto"/>
        <w:ind w:left="100" w:right="383"/>
      </w:pPr>
      <w:r w:rsidRPr="0011763A">
        <w:t>Through our religious education lessons, we teach the children about the values and moral beliefs that underpin individual choices of behaviour. We also promote the values and attitudes required for citizenship in a democracy by teaching respect for others and the need for personal responsibility. In general, by promoting tolerance and understanding of other people, we enable children to appreciate what it means to be positive members of our pluralistic society. We also teach and promote British Values</w:t>
      </w:r>
      <w:r w:rsidRPr="0011763A">
        <w:rPr>
          <w:spacing w:val="-5"/>
        </w:rPr>
        <w:t xml:space="preserve"> </w:t>
      </w:r>
      <w:r w:rsidRPr="0011763A">
        <w:t>through</w:t>
      </w:r>
      <w:r w:rsidRPr="0011763A">
        <w:rPr>
          <w:spacing w:val="-2"/>
        </w:rPr>
        <w:t xml:space="preserve"> </w:t>
      </w:r>
      <w:r w:rsidRPr="0011763A">
        <w:t>religious</w:t>
      </w:r>
      <w:r w:rsidRPr="0011763A">
        <w:rPr>
          <w:spacing w:val="-5"/>
        </w:rPr>
        <w:t xml:space="preserve"> </w:t>
      </w:r>
      <w:r w:rsidRPr="0011763A">
        <w:t>education.</w:t>
      </w:r>
      <w:r w:rsidRPr="0011763A">
        <w:rPr>
          <w:spacing w:val="-6"/>
        </w:rPr>
        <w:t xml:space="preserve"> </w:t>
      </w:r>
      <w:r w:rsidRPr="0011763A">
        <w:t>At Newton Hall Infants’</w:t>
      </w:r>
      <w:r w:rsidRPr="0011763A">
        <w:rPr>
          <w:spacing w:val="-3"/>
        </w:rPr>
        <w:t xml:space="preserve"> </w:t>
      </w:r>
      <w:r w:rsidRPr="0011763A">
        <w:t>School,</w:t>
      </w:r>
      <w:r w:rsidRPr="0011763A">
        <w:rPr>
          <w:spacing w:val="-5"/>
        </w:rPr>
        <w:t xml:space="preserve"> </w:t>
      </w:r>
      <w:r w:rsidRPr="0011763A">
        <w:t>these</w:t>
      </w:r>
      <w:r w:rsidRPr="0011763A">
        <w:rPr>
          <w:spacing w:val="-4"/>
        </w:rPr>
        <w:t xml:space="preserve"> </w:t>
      </w:r>
      <w:r w:rsidRPr="0011763A">
        <w:t>are</w:t>
      </w:r>
      <w:r w:rsidRPr="0011763A">
        <w:rPr>
          <w:spacing w:val="-2"/>
        </w:rPr>
        <w:t xml:space="preserve"> </w:t>
      </w:r>
      <w:r w:rsidRPr="0011763A">
        <w:t>reinforced</w:t>
      </w:r>
      <w:r w:rsidRPr="0011763A">
        <w:rPr>
          <w:spacing w:val="-4"/>
        </w:rPr>
        <w:t xml:space="preserve"> </w:t>
      </w:r>
      <w:r w:rsidRPr="0011763A">
        <w:t>in the following ways: democracy, the rule of law, individual freedom, mutual respect and tolerance for other faiths and beliefs.</w:t>
      </w:r>
    </w:p>
    <w:p w:rsidR="0011763A" w:rsidRDefault="0011763A" w:rsidP="0011763A">
      <w:pPr>
        <w:pStyle w:val="BodyText"/>
        <w:spacing w:before="185" w:line="259" w:lineRule="auto"/>
        <w:ind w:left="100" w:right="383"/>
      </w:pPr>
    </w:p>
    <w:p w:rsidR="0011763A" w:rsidRPr="0011763A" w:rsidRDefault="0011763A" w:rsidP="0011763A">
      <w:pPr>
        <w:pStyle w:val="Heading1"/>
      </w:pPr>
      <w:r w:rsidRPr="0011763A">
        <w:t>Spiritual,</w:t>
      </w:r>
      <w:r w:rsidRPr="0011763A">
        <w:rPr>
          <w:spacing w:val="-6"/>
        </w:rPr>
        <w:t xml:space="preserve"> </w:t>
      </w:r>
      <w:r w:rsidRPr="0011763A">
        <w:t>moral,</w:t>
      </w:r>
      <w:r w:rsidRPr="0011763A">
        <w:rPr>
          <w:spacing w:val="-6"/>
        </w:rPr>
        <w:t xml:space="preserve"> </w:t>
      </w:r>
      <w:r w:rsidRPr="0011763A">
        <w:t>social</w:t>
      </w:r>
      <w:r w:rsidRPr="0011763A">
        <w:rPr>
          <w:spacing w:val="-2"/>
        </w:rPr>
        <w:t xml:space="preserve"> </w:t>
      </w:r>
      <w:r w:rsidRPr="0011763A">
        <w:t>and</w:t>
      </w:r>
      <w:r w:rsidRPr="0011763A">
        <w:rPr>
          <w:spacing w:val="-3"/>
        </w:rPr>
        <w:t xml:space="preserve"> </w:t>
      </w:r>
      <w:r w:rsidRPr="0011763A">
        <w:t>cultural</w:t>
      </w:r>
      <w:r w:rsidRPr="0011763A">
        <w:rPr>
          <w:spacing w:val="-4"/>
        </w:rPr>
        <w:t xml:space="preserve"> </w:t>
      </w:r>
      <w:r w:rsidRPr="0011763A">
        <w:rPr>
          <w:spacing w:val="-2"/>
        </w:rPr>
        <w:t>development</w:t>
      </w:r>
    </w:p>
    <w:p w:rsidR="0011763A" w:rsidRDefault="0011763A" w:rsidP="00FE226C">
      <w:pPr>
        <w:pStyle w:val="BodyText"/>
        <w:spacing w:before="185" w:line="259" w:lineRule="auto"/>
        <w:ind w:left="100" w:right="383"/>
      </w:pPr>
      <w:r w:rsidRPr="0011763A">
        <w:t>Through teaching religious education in our school, we provide opportunities for spiritual development. Children consider and respond to questions concerning the meaning and purpose</w:t>
      </w:r>
      <w:r w:rsidRPr="0011763A">
        <w:rPr>
          <w:spacing w:val="-4"/>
        </w:rPr>
        <w:t xml:space="preserve"> </w:t>
      </w:r>
      <w:r w:rsidRPr="0011763A">
        <w:t>of</w:t>
      </w:r>
      <w:r w:rsidRPr="0011763A">
        <w:rPr>
          <w:spacing w:val="-1"/>
        </w:rPr>
        <w:t xml:space="preserve"> </w:t>
      </w:r>
      <w:r w:rsidRPr="0011763A">
        <w:t>life.</w:t>
      </w:r>
      <w:r w:rsidRPr="0011763A">
        <w:rPr>
          <w:spacing w:val="-3"/>
        </w:rPr>
        <w:t xml:space="preserve"> </w:t>
      </w:r>
      <w:r w:rsidRPr="0011763A">
        <w:t>We</w:t>
      </w:r>
      <w:r w:rsidRPr="0011763A">
        <w:rPr>
          <w:spacing w:val="-2"/>
        </w:rPr>
        <w:t xml:space="preserve"> </w:t>
      </w:r>
      <w:r w:rsidRPr="0011763A">
        <w:t>help</w:t>
      </w:r>
      <w:r w:rsidRPr="0011763A">
        <w:rPr>
          <w:spacing w:val="-6"/>
        </w:rPr>
        <w:t xml:space="preserve"> </w:t>
      </w:r>
      <w:r w:rsidRPr="0011763A">
        <w:t>them</w:t>
      </w:r>
      <w:r w:rsidRPr="0011763A">
        <w:rPr>
          <w:spacing w:val="-4"/>
        </w:rPr>
        <w:t xml:space="preserve"> </w:t>
      </w:r>
      <w:r w:rsidRPr="0011763A">
        <w:t>to</w:t>
      </w:r>
      <w:r w:rsidRPr="0011763A">
        <w:rPr>
          <w:spacing w:val="-5"/>
        </w:rPr>
        <w:t xml:space="preserve"> </w:t>
      </w:r>
      <w:r w:rsidRPr="0011763A">
        <w:t>recognise</w:t>
      </w:r>
      <w:r w:rsidRPr="0011763A">
        <w:rPr>
          <w:spacing w:val="-5"/>
        </w:rPr>
        <w:t xml:space="preserve"> </w:t>
      </w:r>
      <w:r w:rsidRPr="0011763A">
        <w:t>the</w:t>
      </w:r>
      <w:r w:rsidRPr="0011763A">
        <w:rPr>
          <w:spacing w:val="-5"/>
        </w:rPr>
        <w:t xml:space="preserve"> </w:t>
      </w:r>
      <w:r w:rsidRPr="0011763A">
        <w:t>difference</w:t>
      </w:r>
      <w:r w:rsidRPr="0011763A">
        <w:rPr>
          <w:spacing w:val="-4"/>
        </w:rPr>
        <w:t xml:space="preserve"> </w:t>
      </w:r>
      <w:r w:rsidRPr="0011763A">
        <w:t>between</w:t>
      </w:r>
      <w:r w:rsidRPr="0011763A">
        <w:rPr>
          <w:spacing w:val="-4"/>
        </w:rPr>
        <w:t xml:space="preserve"> </w:t>
      </w:r>
      <w:r w:rsidRPr="0011763A">
        <w:t>right</w:t>
      </w:r>
      <w:r w:rsidRPr="0011763A">
        <w:rPr>
          <w:spacing w:val="-4"/>
        </w:rPr>
        <w:t xml:space="preserve"> </w:t>
      </w:r>
      <w:r w:rsidRPr="0011763A">
        <w:t>and</w:t>
      </w:r>
      <w:r w:rsidRPr="0011763A">
        <w:rPr>
          <w:spacing w:val="-4"/>
        </w:rPr>
        <w:t xml:space="preserve"> </w:t>
      </w:r>
      <w:r w:rsidRPr="0011763A">
        <w:t>wrong</w:t>
      </w:r>
      <w:r w:rsidRPr="0011763A">
        <w:rPr>
          <w:spacing w:val="-3"/>
        </w:rPr>
        <w:t xml:space="preserve"> </w:t>
      </w:r>
      <w:r w:rsidRPr="0011763A">
        <w:t>through the study of moral and ethical questions. We enhance their social development by helping them to build a sense of identity in a multicultural society. Children explore issues of religious</w:t>
      </w:r>
      <w:r w:rsidRPr="0011763A">
        <w:rPr>
          <w:spacing w:val="-2"/>
        </w:rPr>
        <w:t xml:space="preserve"> </w:t>
      </w:r>
      <w:r w:rsidRPr="0011763A">
        <w:t>faith</w:t>
      </w:r>
      <w:r w:rsidRPr="0011763A">
        <w:rPr>
          <w:spacing w:val="-1"/>
        </w:rPr>
        <w:t xml:space="preserve"> </w:t>
      </w:r>
      <w:r w:rsidRPr="0011763A">
        <w:t>and</w:t>
      </w:r>
      <w:r w:rsidRPr="0011763A">
        <w:rPr>
          <w:spacing w:val="-1"/>
        </w:rPr>
        <w:t xml:space="preserve"> </w:t>
      </w:r>
      <w:r w:rsidRPr="0011763A">
        <w:t>values</w:t>
      </w:r>
      <w:r w:rsidRPr="0011763A">
        <w:rPr>
          <w:spacing w:val="-2"/>
        </w:rPr>
        <w:t xml:space="preserve"> </w:t>
      </w:r>
      <w:r w:rsidRPr="0011763A">
        <w:t>and,</w:t>
      </w:r>
      <w:r w:rsidRPr="0011763A">
        <w:rPr>
          <w:spacing w:val="-2"/>
        </w:rPr>
        <w:t xml:space="preserve"> </w:t>
      </w:r>
      <w:r w:rsidRPr="0011763A">
        <w:t>in</w:t>
      </w:r>
      <w:r w:rsidRPr="0011763A">
        <w:rPr>
          <w:spacing w:val="-1"/>
        </w:rPr>
        <w:t xml:space="preserve"> </w:t>
      </w:r>
      <w:r w:rsidRPr="0011763A">
        <w:t>so</w:t>
      </w:r>
      <w:r w:rsidRPr="0011763A">
        <w:rPr>
          <w:spacing w:val="-2"/>
        </w:rPr>
        <w:t xml:space="preserve"> </w:t>
      </w:r>
      <w:r w:rsidRPr="0011763A">
        <w:t>doing,</w:t>
      </w:r>
      <w:r w:rsidRPr="0011763A">
        <w:rPr>
          <w:spacing w:val="-2"/>
        </w:rPr>
        <w:t xml:space="preserve"> </w:t>
      </w:r>
      <w:r w:rsidRPr="0011763A">
        <w:t>they</w:t>
      </w:r>
      <w:r w:rsidRPr="0011763A">
        <w:rPr>
          <w:spacing w:val="-2"/>
        </w:rPr>
        <w:t xml:space="preserve"> </w:t>
      </w:r>
      <w:r w:rsidRPr="0011763A">
        <w:t>develop</w:t>
      </w:r>
      <w:r w:rsidRPr="0011763A">
        <w:rPr>
          <w:spacing w:val="-1"/>
        </w:rPr>
        <w:t xml:space="preserve"> </w:t>
      </w:r>
      <w:r w:rsidRPr="0011763A">
        <w:t>their knowledge and</w:t>
      </w:r>
      <w:r w:rsidRPr="0011763A">
        <w:rPr>
          <w:spacing w:val="-1"/>
        </w:rPr>
        <w:t xml:space="preserve"> </w:t>
      </w:r>
      <w:r w:rsidRPr="0011763A">
        <w:t>understanding of the cultural context of their own lives.</w:t>
      </w:r>
    </w:p>
    <w:p w:rsidR="00FE226C" w:rsidRDefault="00FE226C" w:rsidP="00FE226C">
      <w:pPr>
        <w:pStyle w:val="BodyText"/>
        <w:spacing w:before="185" w:line="259" w:lineRule="auto"/>
        <w:ind w:left="100" w:right="383"/>
      </w:pPr>
    </w:p>
    <w:p w:rsidR="0011763A" w:rsidRPr="00FE226C" w:rsidRDefault="0011763A" w:rsidP="0011763A">
      <w:pPr>
        <w:pStyle w:val="Heading1"/>
      </w:pPr>
      <w:r w:rsidRPr="00FE226C">
        <w:t>Withdrawal</w:t>
      </w:r>
      <w:r w:rsidRPr="00FE226C">
        <w:rPr>
          <w:spacing w:val="-4"/>
        </w:rPr>
        <w:t xml:space="preserve"> </w:t>
      </w:r>
      <w:r w:rsidRPr="00FE226C">
        <w:t>from</w:t>
      </w:r>
      <w:r w:rsidRPr="00FE226C">
        <w:rPr>
          <w:spacing w:val="-2"/>
        </w:rPr>
        <w:t xml:space="preserve"> </w:t>
      </w:r>
      <w:r w:rsidRPr="00FE226C">
        <w:t>RE</w:t>
      </w:r>
      <w:r w:rsidRPr="00FE226C">
        <w:rPr>
          <w:spacing w:val="-1"/>
        </w:rPr>
        <w:t xml:space="preserve"> </w:t>
      </w:r>
      <w:r w:rsidRPr="00FE226C">
        <w:rPr>
          <w:spacing w:val="-2"/>
        </w:rPr>
        <w:t>Learning</w:t>
      </w:r>
    </w:p>
    <w:p w:rsidR="0011763A" w:rsidRPr="00FE226C" w:rsidRDefault="0011763A" w:rsidP="0011763A">
      <w:pPr>
        <w:pStyle w:val="BodyText"/>
        <w:spacing w:before="183" w:line="259" w:lineRule="auto"/>
        <w:ind w:left="100" w:right="449"/>
      </w:pPr>
      <w:r w:rsidRPr="00FE226C">
        <w:t>Parents may request that their child is withdrawn from R.E. Where parents are wishing to exercise</w:t>
      </w:r>
      <w:r w:rsidRPr="00FE226C">
        <w:rPr>
          <w:spacing w:val="-3"/>
        </w:rPr>
        <w:t xml:space="preserve"> </w:t>
      </w:r>
      <w:r w:rsidRPr="00FE226C">
        <w:t>this</w:t>
      </w:r>
      <w:r w:rsidRPr="00FE226C">
        <w:rPr>
          <w:spacing w:val="-3"/>
        </w:rPr>
        <w:t xml:space="preserve"> </w:t>
      </w:r>
      <w:r w:rsidRPr="00FE226C">
        <w:t>right,</w:t>
      </w:r>
      <w:r w:rsidRPr="00FE226C">
        <w:rPr>
          <w:spacing w:val="-5"/>
        </w:rPr>
        <w:t xml:space="preserve"> </w:t>
      </w:r>
      <w:r w:rsidRPr="00FE226C">
        <w:t>the</w:t>
      </w:r>
      <w:r w:rsidRPr="00FE226C">
        <w:rPr>
          <w:spacing w:val="-2"/>
        </w:rPr>
        <w:t xml:space="preserve"> </w:t>
      </w:r>
      <w:r w:rsidRPr="00FE226C">
        <w:t>Governing</w:t>
      </w:r>
      <w:r w:rsidRPr="00FE226C">
        <w:rPr>
          <w:spacing w:val="-5"/>
        </w:rPr>
        <w:t xml:space="preserve"> </w:t>
      </w:r>
      <w:r w:rsidRPr="00FE226C">
        <w:t>Body</w:t>
      </w:r>
      <w:r w:rsidRPr="00FE226C">
        <w:rPr>
          <w:spacing w:val="-6"/>
        </w:rPr>
        <w:t xml:space="preserve"> </w:t>
      </w:r>
      <w:r w:rsidRPr="00FE226C">
        <w:t>would</w:t>
      </w:r>
      <w:r w:rsidRPr="00FE226C">
        <w:rPr>
          <w:spacing w:val="-4"/>
        </w:rPr>
        <w:t xml:space="preserve"> </w:t>
      </w:r>
      <w:r w:rsidRPr="00FE226C">
        <w:t>first</w:t>
      </w:r>
      <w:r w:rsidRPr="00FE226C">
        <w:rPr>
          <w:spacing w:val="-2"/>
        </w:rPr>
        <w:t xml:space="preserve"> </w:t>
      </w:r>
      <w:r w:rsidRPr="00FE226C">
        <w:t>suggest</w:t>
      </w:r>
      <w:r w:rsidRPr="00FE226C">
        <w:rPr>
          <w:spacing w:val="-4"/>
        </w:rPr>
        <w:t xml:space="preserve"> </w:t>
      </w:r>
      <w:r w:rsidRPr="00FE226C">
        <w:t>that</w:t>
      </w:r>
      <w:r w:rsidRPr="00FE226C">
        <w:rPr>
          <w:spacing w:val="-4"/>
        </w:rPr>
        <w:t xml:space="preserve"> </w:t>
      </w:r>
      <w:r w:rsidRPr="00FE226C">
        <w:t>the</w:t>
      </w:r>
      <w:r w:rsidRPr="00FE226C">
        <w:rPr>
          <w:spacing w:val="-5"/>
        </w:rPr>
        <w:t xml:space="preserve"> </w:t>
      </w:r>
      <w:r w:rsidRPr="00FE226C">
        <w:t>parents</w:t>
      </w:r>
      <w:r w:rsidRPr="00FE226C">
        <w:rPr>
          <w:spacing w:val="-3"/>
        </w:rPr>
        <w:t xml:space="preserve"> </w:t>
      </w:r>
      <w:r w:rsidRPr="00FE226C">
        <w:t>first</w:t>
      </w:r>
      <w:r w:rsidRPr="00FE226C">
        <w:rPr>
          <w:spacing w:val="-4"/>
        </w:rPr>
        <w:t xml:space="preserve"> </w:t>
      </w:r>
      <w:r w:rsidRPr="00FE226C">
        <w:t>meet</w:t>
      </w:r>
      <w:r w:rsidRPr="00FE226C">
        <w:rPr>
          <w:spacing w:val="-4"/>
        </w:rPr>
        <w:t xml:space="preserve"> </w:t>
      </w:r>
      <w:r w:rsidRPr="00FE226C">
        <w:t>with the</w:t>
      </w:r>
      <w:r w:rsidRPr="00FE226C">
        <w:rPr>
          <w:spacing w:val="-3"/>
        </w:rPr>
        <w:t xml:space="preserve"> </w:t>
      </w:r>
      <w:r w:rsidRPr="00FE226C">
        <w:t>Headteacher</w:t>
      </w:r>
      <w:r w:rsidRPr="00FE226C">
        <w:rPr>
          <w:spacing w:val="-3"/>
        </w:rPr>
        <w:t xml:space="preserve"> </w:t>
      </w:r>
      <w:r w:rsidRPr="00FE226C">
        <w:t>to discuss</w:t>
      </w:r>
      <w:r w:rsidRPr="00FE226C">
        <w:rPr>
          <w:spacing w:val="-2"/>
        </w:rPr>
        <w:t xml:space="preserve"> </w:t>
      </w:r>
      <w:r w:rsidRPr="00FE226C">
        <w:t>their concerns.</w:t>
      </w:r>
      <w:r w:rsidRPr="00FE226C">
        <w:rPr>
          <w:spacing w:val="-2"/>
        </w:rPr>
        <w:t xml:space="preserve"> </w:t>
      </w:r>
      <w:r w:rsidRPr="00FE226C">
        <w:t>If</w:t>
      </w:r>
      <w:r w:rsidRPr="00FE226C">
        <w:rPr>
          <w:spacing w:val="-3"/>
        </w:rPr>
        <w:t xml:space="preserve"> </w:t>
      </w:r>
      <w:r w:rsidRPr="00FE226C">
        <w:t>the</w:t>
      </w:r>
      <w:r w:rsidRPr="00FE226C">
        <w:rPr>
          <w:spacing w:val="-2"/>
        </w:rPr>
        <w:t xml:space="preserve"> </w:t>
      </w:r>
      <w:r w:rsidRPr="00FE226C">
        <w:t>matter cannot</w:t>
      </w:r>
      <w:r w:rsidRPr="00FE226C">
        <w:rPr>
          <w:spacing w:val="-1"/>
        </w:rPr>
        <w:t xml:space="preserve"> </w:t>
      </w:r>
      <w:r w:rsidRPr="00FE226C">
        <w:t>be</w:t>
      </w:r>
      <w:r w:rsidRPr="00FE226C">
        <w:rPr>
          <w:spacing w:val="-1"/>
        </w:rPr>
        <w:t xml:space="preserve"> </w:t>
      </w:r>
      <w:r w:rsidRPr="00FE226C">
        <w:t>resolved,</w:t>
      </w:r>
      <w:r w:rsidRPr="00FE226C">
        <w:rPr>
          <w:spacing w:val="-3"/>
        </w:rPr>
        <w:t xml:space="preserve"> </w:t>
      </w:r>
      <w:r w:rsidRPr="00FE226C">
        <w:t>parents</w:t>
      </w:r>
      <w:r w:rsidRPr="00FE226C">
        <w:rPr>
          <w:spacing w:val="-3"/>
        </w:rPr>
        <w:t xml:space="preserve"> </w:t>
      </w:r>
      <w:r w:rsidRPr="00FE226C">
        <w:t xml:space="preserve">need to apply to the Governing Body in writing to withdraw their child from RE lessons. The Governing body will make arrangements with the Headteacher for the child(ren) to be </w:t>
      </w:r>
      <w:bookmarkStart w:id="0" w:name="_GoBack"/>
      <w:r w:rsidRPr="00FE226C">
        <w:t xml:space="preserve">supervised or engaged in another activity during this time. We are mindful that everyone </w:t>
      </w:r>
      <w:bookmarkEnd w:id="0"/>
      <w:r w:rsidRPr="00FE226C">
        <w:t>holds</w:t>
      </w:r>
      <w:r w:rsidRPr="00FE226C">
        <w:rPr>
          <w:spacing w:val="-3"/>
        </w:rPr>
        <w:t xml:space="preserve"> </w:t>
      </w:r>
      <w:r w:rsidRPr="00FE226C">
        <w:t>different beliefs</w:t>
      </w:r>
      <w:r w:rsidRPr="00FE226C">
        <w:rPr>
          <w:spacing w:val="-3"/>
        </w:rPr>
        <w:t xml:space="preserve"> </w:t>
      </w:r>
      <w:r w:rsidRPr="00FE226C">
        <w:t>and this</w:t>
      </w:r>
      <w:r w:rsidRPr="00FE226C">
        <w:rPr>
          <w:spacing w:val="-1"/>
        </w:rPr>
        <w:t xml:space="preserve"> </w:t>
      </w:r>
      <w:r w:rsidRPr="00FE226C">
        <w:t>is</w:t>
      </w:r>
      <w:r w:rsidRPr="00FE226C">
        <w:rPr>
          <w:spacing w:val="-3"/>
        </w:rPr>
        <w:t xml:space="preserve"> </w:t>
      </w:r>
      <w:r w:rsidRPr="00FE226C">
        <w:t>taken</w:t>
      </w:r>
      <w:r w:rsidRPr="00FE226C">
        <w:rPr>
          <w:spacing w:val="-2"/>
        </w:rPr>
        <w:t xml:space="preserve"> </w:t>
      </w:r>
      <w:r w:rsidRPr="00FE226C">
        <w:t>into consideration</w:t>
      </w:r>
      <w:r w:rsidRPr="00FE226C">
        <w:rPr>
          <w:spacing w:val="-2"/>
        </w:rPr>
        <w:t xml:space="preserve"> </w:t>
      </w:r>
      <w:r w:rsidR="00FE226C" w:rsidRPr="00FE226C">
        <w:t xml:space="preserve">at Newton Hall Infants’ </w:t>
      </w:r>
      <w:r w:rsidRPr="00FE226C">
        <w:t>School and in RE lessons.</w:t>
      </w:r>
    </w:p>
    <w:p w:rsidR="0011763A" w:rsidRPr="00FE226C" w:rsidRDefault="0011763A" w:rsidP="0011763A">
      <w:pPr>
        <w:pStyle w:val="BodyText"/>
        <w:spacing w:before="49"/>
      </w:pPr>
    </w:p>
    <w:p w:rsidR="0011763A" w:rsidRPr="00FE226C" w:rsidRDefault="0011763A" w:rsidP="0011763A">
      <w:pPr>
        <w:pStyle w:val="Heading1"/>
      </w:pPr>
      <w:r w:rsidRPr="00FE226C">
        <w:t>How</w:t>
      </w:r>
      <w:r w:rsidRPr="00FE226C">
        <w:rPr>
          <w:spacing w:val="-2"/>
        </w:rPr>
        <w:t xml:space="preserve"> </w:t>
      </w:r>
      <w:r w:rsidRPr="00FE226C">
        <w:t>the</w:t>
      </w:r>
      <w:r w:rsidRPr="00FE226C">
        <w:rPr>
          <w:spacing w:val="-3"/>
        </w:rPr>
        <w:t xml:space="preserve"> </w:t>
      </w:r>
      <w:r w:rsidRPr="00FE226C">
        <w:t>subject</w:t>
      </w:r>
      <w:r w:rsidRPr="00FE226C">
        <w:rPr>
          <w:spacing w:val="-4"/>
        </w:rPr>
        <w:t xml:space="preserve"> </w:t>
      </w:r>
      <w:r w:rsidRPr="00FE226C">
        <w:t>is</w:t>
      </w:r>
      <w:r w:rsidRPr="00FE226C">
        <w:rPr>
          <w:spacing w:val="-2"/>
        </w:rPr>
        <w:t xml:space="preserve"> </w:t>
      </w:r>
      <w:r w:rsidRPr="00FE226C">
        <w:t>monitored</w:t>
      </w:r>
      <w:r w:rsidRPr="00FE226C">
        <w:rPr>
          <w:spacing w:val="-2"/>
        </w:rPr>
        <w:t xml:space="preserve"> </w:t>
      </w:r>
      <w:r w:rsidRPr="00FE226C">
        <w:t>and</w:t>
      </w:r>
      <w:r w:rsidRPr="00FE226C">
        <w:rPr>
          <w:spacing w:val="-1"/>
        </w:rPr>
        <w:t xml:space="preserve"> </w:t>
      </w:r>
      <w:r w:rsidRPr="00FE226C">
        <w:rPr>
          <w:spacing w:val="-2"/>
        </w:rPr>
        <w:t>evaluated</w:t>
      </w:r>
    </w:p>
    <w:p w:rsidR="0011763A" w:rsidRPr="00FE226C" w:rsidRDefault="0011763A" w:rsidP="00FE226C">
      <w:pPr>
        <w:pStyle w:val="BodyText"/>
        <w:spacing w:before="185" w:line="259" w:lineRule="auto"/>
        <w:ind w:left="100" w:right="449"/>
      </w:pPr>
      <w:r w:rsidRPr="00FE226C">
        <w:t>All teachers are responsible for monitoring standards using the assessment procedures outlined</w:t>
      </w:r>
      <w:r w:rsidRPr="00FE226C">
        <w:rPr>
          <w:spacing w:val="-3"/>
        </w:rPr>
        <w:t xml:space="preserve"> </w:t>
      </w:r>
      <w:r w:rsidRPr="00FE226C">
        <w:t>in</w:t>
      </w:r>
      <w:r w:rsidRPr="00FE226C">
        <w:rPr>
          <w:spacing w:val="-3"/>
        </w:rPr>
        <w:t xml:space="preserve"> </w:t>
      </w:r>
      <w:r w:rsidRPr="00FE226C">
        <w:t>this</w:t>
      </w:r>
      <w:r w:rsidRPr="00FE226C">
        <w:rPr>
          <w:spacing w:val="-2"/>
        </w:rPr>
        <w:t xml:space="preserve"> </w:t>
      </w:r>
      <w:r w:rsidRPr="00FE226C">
        <w:t>policy.</w:t>
      </w:r>
      <w:r w:rsidRPr="00FE226C">
        <w:rPr>
          <w:spacing w:val="-3"/>
        </w:rPr>
        <w:t xml:space="preserve"> </w:t>
      </w:r>
      <w:r w:rsidRPr="00FE226C">
        <w:t>This</w:t>
      </w:r>
      <w:r w:rsidRPr="00FE226C">
        <w:rPr>
          <w:spacing w:val="-2"/>
        </w:rPr>
        <w:t xml:space="preserve"> </w:t>
      </w:r>
      <w:r w:rsidRPr="00FE226C">
        <w:t>is</w:t>
      </w:r>
      <w:r w:rsidRPr="00FE226C">
        <w:rPr>
          <w:spacing w:val="-2"/>
        </w:rPr>
        <w:t xml:space="preserve"> </w:t>
      </w:r>
      <w:r w:rsidRPr="00FE226C">
        <w:t>overseen</w:t>
      </w:r>
      <w:r w:rsidRPr="00FE226C">
        <w:rPr>
          <w:spacing w:val="-3"/>
        </w:rPr>
        <w:t xml:space="preserve"> </w:t>
      </w:r>
      <w:r w:rsidRPr="00FE226C">
        <w:t>by</w:t>
      </w:r>
      <w:r w:rsidRPr="00FE226C">
        <w:rPr>
          <w:spacing w:val="-2"/>
        </w:rPr>
        <w:t xml:space="preserve"> </w:t>
      </w:r>
      <w:r w:rsidRPr="00FE226C">
        <w:t>the</w:t>
      </w:r>
      <w:r w:rsidRPr="00FE226C">
        <w:rPr>
          <w:spacing w:val="-4"/>
        </w:rPr>
        <w:t xml:space="preserve"> </w:t>
      </w:r>
      <w:r w:rsidRPr="00FE226C">
        <w:t>RE</w:t>
      </w:r>
      <w:r w:rsidRPr="00FE226C">
        <w:rPr>
          <w:spacing w:val="-2"/>
        </w:rPr>
        <w:t xml:space="preserve"> </w:t>
      </w:r>
      <w:r w:rsidRPr="00FE226C">
        <w:t>co-ordinator.</w:t>
      </w:r>
      <w:r w:rsidRPr="00FE226C">
        <w:rPr>
          <w:spacing w:val="-3"/>
        </w:rPr>
        <w:t xml:space="preserve"> </w:t>
      </w:r>
      <w:r w:rsidRPr="00FE226C">
        <w:t>The</w:t>
      </w:r>
      <w:r w:rsidRPr="00FE226C">
        <w:rPr>
          <w:spacing w:val="-1"/>
        </w:rPr>
        <w:t xml:space="preserve"> </w:t>
      </w:r>
      <w:r w:rsidRPr="00FE226C">
        <w:t>RE</w:t>
      </w:r>
      <w:r w:rsidRPr="00FE226C">
        <w:rPr>
          <w:spacing w:val="-4"/>
        </w:rPr>
        <w:t xml:space="preserve"> </w:t>
      </w:r>
      <w:r w:rsidRPr="00FE226C">
        <w:t>co-ordinator</w:t>
      </w:r>
      <w:r w:rsidRPr="00FE226C">
        <w:rPr>
          <w:spacing w:val="-3"/>
        </w:rPr>
        <w:t xml:space="preserve"> </w:t>
      </w:r>
      <w:r w:rsidRPr="00FE226C">
        <w:t>is</w:t>
      </w:r>
      <w:r w:rsidRPr="00FE226C">
        <w:rPr>
          <w:spacing w:val="-2"/>
        </w:rPr>
        <w:t xml:space="preserve"> </w:t>
      </w:r>
      <w:r w:rsidRPr="00FE226C">
        <w:t>also responsible for the production and implementation of the action plan.</w:t>
      </w:r>
    </w:p>
    <w:p w:rsidR="00FE226C" w:rsidRPr="00FE226C" w:rsidRDefault="00FE226C" w:rsidP="00FE226C">
      <w:pPr>
        <w:pStyle w:val="BodyText"/>
        <w:spacing w:before="185" w:line="259" w:lineRule="auto"/>
        <w:ind w:left="100" w:right="449"/>
      </w:pPr>
    </w:p>
    <w:p w:rsidR="0011763A" w:rsidRPr="00FE226C" w:rsidRDefault="0011763A" w:rsidP="0011763A">
      <w:pPr>
        <w:pStyle w:val="Heading1"/>
        <w:spacing w:before="36"/>
      </w:pPr>
      <w:r w:rsidRPr="00FE226C">
        <w:t xml:space="preserve">Policy </w:t>
      </w:r>
      <w:r w:rsidRPr="00FE226C">
        <w:rPr>
          <w:spacing w:val="-2"/>
        </w:rPr>
        <w:t>Review</w:t>
      </w:r>
    </w:p>
    <w:p w:rsidR="0011763A" w:rsidRPr="00FE226C" w:rsidRDefault="0011763A" w:rsidP="0011763A">
      <w:pPr>
        <w:pStyle w:val="BodyText"/>
        <w:spacing w:before="185" w:line="259" w:lineRule="auto"/>
        <w:ind w:left="100" w:right="449"/>
      </w:pPr>
      <w:r w:rsidRPr="00FE226C">
        <w:t>This policy will be reviewed every two years in line with the school’s policy review programme.</w:t>
      </w:r>
      <w:r w:rsidRPr="00FE226C">
        <w:rPr>
          <w:spacing w:val="-6"/>
        </w:rPr>
        <w:t xml:space="preserve"> </w:t>
      </w:r>
      <w:r w:rsidRPr="00FE226C">
        <w:t>The</w:t>
      </w:r>
      <w:r w:rsidRPr="00FE226C">
        <w:rPr>
          <w:spacing w:val="-3"/>
        </w:rPr>
        <w:t xml:space="preserve"> </w:t>
      </w:r>
      <w:r w:rsidRPr="00FE226C">
        <w:t>Headteacher</w:t>
      </w:r>
      <w:r w:rsidRPr="00FE226C">
        <w:rPr>
          <w:spacing w:val="-2"/>
        </w:rPr>
        <w:t xml:space="preserve"> </w:t>
      </w:r>
      <w:r w:rsidRPr="00FE226C">
        <w:t>is</w:t>
      </w:r>
      <w:r w:rsidRPr="00FE226C">
        <w:rPr>
          <w:spacing w:val="-3"/>
        </w:rPr>
        <w:t xml:space="preserve"> </w:t>
      </w:r>
      <w:r w:rsidRPr="00FE226C">
        <w:t>responsible</w:t>
      </w:r>
      <w:r w:rsidRPr="00FE226C">
        <w:rPr>
          <w:spacing w:val="-5"/>
        </w:rPr>
        <w:t xml:space="preserve"> </w:t>
      </w:r>
      <w:r w:rsidRPr="00FE226C">
        <w:t>for</w:t>
      </w:r>
      <w:r w:rsidRPr="00FE226C">
        <w:rPr>
          <w:spacing w:val="-2"/>
        </w:rPr>
        <w:t xml:space="preserve"> </w:t>
      </w:r>
      <w:r w:rsidRPr="00FE226C">
        <w:t>reporting</w:t>
      </w:r>
      <w:r w:rsidRPr="00FE226C">
        <w:rPr>
          <w:spacing w:val="-5"/>
        </w:rPr>
        <w:t xml:space="preserve"> </w:t>
      </w:r>
      <w:r w:rsidRPr="00FE226C">
        <w:t>to</w:t>
      </w:r>
      <w:r w:rsidRPr="00FE226C">
        <w:rPr>
          <w:spacing w:val="-5"/>
        </w:rPr>
        <w:t xml:space="preserve"> </w:t>
      </w:r>
      <w:r w:rsidRPr="00FE226C">
        <w:t>the</w:t>
      </w:r>
      <w:r w:rsidRPr="00FE226C">
        <w:rPr>
          <w:spacing w:val="-2"/>
        </w:rPr>
        <w:t xml:space="preserve"> </w:t>
      </w:r>
      <w:r w:rsidRPr="00FE226C">
        <w:t>Governors’</w:t>
      </w:r>
      <w:r w:rsidRPr="00FE226C">
        <w:rPr>
          <w:spacing w:val="-3"/>
        </w:rPr>
        <w:t xml:space="preserve"> </w:t>
      </w:r>
      <w:r w:rsidRPr="00FE226C">
        <w:t>about</w:t>
      </w:r>
      <w:r w:rsidRPr="00FE226C">
        <w:rPr>
          <w:spacing w:val="-4"/>
        </w:rPr>
        <w:t xml:space="preserve"> </w:t>
      </w:r>
      <w:r w:rsidRPr="00FE226C">
        <w:t>the quality of its implementation and its impact on standards. In the light of this, policy amendments may be made.</w:t>
      </w:r>
    </w:p>
    <w:p w:rsidR="0011763A" w:rsidRPr="005359A6" w:rsidRDefault="0011763A" w:rsidP="0011763A">
      <w:pPr>
        <w:pStyle w:val="BodyText"/>
        <w:spacing w:before="185" w:line="259" w:lineRule="auto"/>
        <w:ind w:left="100" w:right="449"/>
        <w:rPr>
          <w:color w:val="FF0000"/>
        </w:rPr>
      </w:pPr>
    </w:p>
    <w:p w:rsidR="0011763A" w:rsidRPr="0011763A" w:rsidRDefault="0011763A" w:rsidP="0011763A">
      <w:pPr>
        <w:pStyle w:val="BodyText"/>
        <w:spacing w:before="185" w:line="259" w:lineRule="auto"/>
        <w:ind w:left="100" w:right="383"/>
      </w:pPr>
    </w:p>
    <w:p w:rsidR="0011763A" w:rsidRPr="0011763A" w:rsidRDefault="0011763A" w:rsidP="0011763A">
      <w:pPr>
        <w:pStyle w:val="BodyText"/>
        <w:spacing w:before="185" w:line="259" w:lineRule="auto"/>
        <w:ind w:left="100" w:right="383"/>
      </w:pPr>
    </w:p>
    <w:p w:rsidR="002B0521" w:rsidRPr="005359A6" w:rsidRDefault="002B0521">
      <w:pPr>
        <w:pStyle w:val="BodyText"/>
        <w:rPr>
          <w:color w:val="FF0000"/>
        </w:rPr>
      </w:pPr>
    </w:p>
    <w:p w:rsidR="002B0521" w:rsidRPr="005359A6" w:rsidRDefault="002B0521">
      <w:pPr>
        <w:pStyle w:val="BodyText"/>
        <w:spacing w:before="52"/>
        <w:rPr>
          <w:color w:val="FF0000"/>
        </w:rPr>
      </w:pPr>
    </w:p>
    <w:p w:rsidR="002B0521" w:rsidRPr="005359A6" w:rsidRDefault="002B0521">
      <w:pPr>
        <w:pStyle w:val="BodyText"/>
        <w:rPr>
          <w:color w:val="FF0000"/>
        </w:rPr>
      </w:pPr>
    </w:p>
    <w:p w:rsidR="002B0521" w:rsidRPr="005359A6" w:rsidRDefault="002B0521">
      <w:pPr>
        <w:pStyle w:val="BodyText"/>
        <w:spacing w:before="49"/>
        <w:rPr>
          <w:color w:val="FF0000"/>
        </w:rPr>
      </w:pPr>
    </w:p>
    <w:p w:rsidR="002B0521" w:rsidRPr="005359A6" w:rsidRDefault="002B0521">
      <w:pPr>
        <w:pStyle w:val="BodyText"/>
        <w:rPr>
          <w:color w:val="FF0000"/>
        </w:rPr>
      </w:pPr>
    </w:p>
    <w:p w:rsidR="002B0521" w:rsidRPr="005359A6" w:rsidRDefault="002B0521">
      <w:pPr>
        <w:pStyle w:val="BodyText"/>
        <w:rPr>
          <w:color w:val="FF0000"/>
        </w:rPr>
      </w:pPr>
    </w:p>
    <w:p w:rsidR="002B0521" w:rsidRPr="005359A6" w:rsidRDefault="002B0521">
      <w:pPr>
        <w:spacing w:line="259" w:lineRule="auto"/>
        <w:rPr>
          <w:color w:val="FF0000"/>
        </w:rPr>
        <w:sectPr w:rsidR="002B0521" w:rsidRPr="005359A6" w:rsidSect="00EA162C">
          <w:pgSz w:w="11910" w:h="16840"/>
          <w:pgMar w:top="1380" w:right="1100" w:bottom="280" w:left="13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2B0521" w:rsidRPr="005359A6" w:rsidRDefault="002B0521">
      <w:pPr>
        <w:spacing w:line="259" w:lineRule="auto"/>
        <w:rPr>
          <w:color w:val="FF0000"/>
        </w:rPr>
        <w:sectPr w:rsidR="002B0521" w:rsidRPr="005359A6" w:rsidSect="00EA162C">
          <w:pgSz w:w="11910" w:h="16840"/>
          <w:pgMar w:top="1860" w:right="1100" w:bottom="280" w:left="13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2B0521" w:rsidRPr="005359A6" w:rsidRDefault="002B0521" w:rsidP="0011763A">
      <w:pPr>
        <w:pStyle w:val="Heading1"/>
        <w:spacing w:before="36"/>
        <w:rPr>
          <w:color w:val="FF0000"/>
        </w:rPr>
      </w:pPr>
    </w:p>
    <w:sectPr w:rsidR="002B0521" w:rsidRPr="005359A6" w:rsidSect="00EA162C">
      <w:pgSz w:w="11910" w:h="16840"/>
      <w:pgMar w:top="1860" w:right="1100" w:bottom="280" w:left="134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2C" w:rsidRDefault="00EA162C" w:rsidP="00EA162C">
      <w:r>
        <w:separator/>
      </w:r>
    </w:p>
  </w:endnote>
  <w:endnote w:type="continuationSeparator" w:id="0">
    <w:p w:rsidR="00EA162C" w:rsidRDefault="00EA162C" w:rsidP="00EA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fW precursive">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711349"/>
      <w:docPartObj>
        <w:docPartGallery w:val="Page Numbers (Bottom of Page)"/>
        <w:docPartUnique/>
      </w:docPartObj>
    </w:sdtPr>
    <w:sdtEndPr>
      <w:rPr>
        <w:noProof/>
      </w:rPr>
    </w:sdtEndPr>
    <w:sdtContent>
      <w:p w:rsidR="00EA162C" w:rsidRDefault="00EA162C">
        <w:pPr>
          <w:pStyle w:val="Footer"/>
          <w:jc w:val="right"/>
        </w:pPr>
        <w:r>
          <w:fldChar w:fldCharType="begin"/>
        </w:r>
        <w:r>
          <w:instrText xml:space="preserve"> PAGE   \* MERGEFORMAT </w:instrText>
        </w:r>
        <w:r>
          <w:fldChar w:fldCharType="separate"/>
        </w:r>
        <w:r w:rsidR="00FE226C">
          <w:rPr>
            <w:noProof/>
          </w:rPr>
          <w:t>1</w:t>
        </w:r>
        <w:r>
          <w:rPr>
            <w:noProof/>
          </w:rPr>
          <w:fldChar w:fldCharType="end"/>
        </w:r>
      </w:p>
    </w:sdtContent>
  </w:sdt>
  <w:p w:rsidR="00EA162C" w:rsidRDefault="00EA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2C" w:rsidRDefault="00EA162C" w:rsidP="00EA162C">
      <w:r>
        <w:separator/>
      </w:r>
    </w:p>
  </w:footnote>
  <w:footnote w:type="continuationSeparator" w:id="0">
    <w:p w:rsidR="00EA162C" w:rsidRDefault="00EA162C" w:rsidP="00EA1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F3600"/>
    <w:multiLevelType w:val="hybridMultilevel"/>
    <w:tmpl w:val="998C03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CE5B0D"/>
    <w:multiLevelType w:val="hybridMultilevel"/>
    <w:tmpl w:val="9C74AF8A"/>
    <w:lvl w:ilvl="0" w:tplc="CB7E4BB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18362402">
      <w:numFmt w:val="bullet"/>
      <w:lvlText w:val="•"/>
      <w:lvlJc w:val="left"/>
      <w:pPr>
        <w:ind w:left="1684" w:hanging="360"/>
      </w:pPr>
      <w:rPr>
        <w:rFonts w:hint="default"/>
        <w:lang w:val="en-US" w:eastAsia="en-US" w:bidi="ar-SA"/>
      </w:rPr>
    </w:lvl>
    <w:lvl w:ilvl="2" w:tplc="AFA868DA">
      <w:numFmt w:val="bullet"/>
      <w:lvlText w:val="•"/>
      <w:lvlJc w:val="left"/>
      <w:pPr>
        <w:ind w:left="2549" w:hanging="360"/>
      </w:pPr>
      <w:rPr>
        <w:rFonts w:hint="default"/>
        <w:lang w:val="en-US" w:eastAsia="en-US" w:bidi="ar-SA"/>
      </w:rPr>
    </w:lvl>
    <w:lvl w:ilvl="3" w:tplc="FB4E6BF4">
      <w:numFmt w:val="bullet"/>
      <w:lvlText w:val="•"/>
      <w:lvlJc w:val="left"/>
      <w:pPr>
        <w:ind w:left="3413" w:hanging="360"/>
      </w:pPr>
      <w:rPr>
        <w:rFonts w:hint="default"/>
        <w:lang w:val="en-US" w:eastAsia="en-US" w:bidi="ar-SA"/>
      </w:rPr>
    </w:lvl>
    <w:lvl w:ilvl="4" w:tplc="EA4E36FC">
      <w:numFmt w:val="bullet"/>
      <w:lvlText w:val="•"/>
      <w:lvlJc w:val="left"/>
      <w:pPr>
        <w:ind w:left="4278" w:hanging="360"/>
      </w:pPr>
      <w:rPr>
        <w:rFonts w:hint="default"/>
        <w:lang w:val="en-US" w:eastAsia="en-US" w:bidi="ar-SA"/>
      </w:rPr>
    </w:lvl>
    <w:lvl w:ilvl="5" w:tplc="E5327230">
      <w:numFmt w:val="bullet"/>
      <w:lvlText w:val="•"/>
      <w:lvlJc w:val="left"/>
      <w:pPr>
        <w:ind w:left="5143" w:hanging="360"/>
      </w:pPr>
      <w:rPr>
        <w:rFonts w:hint="default"/>
        <w:lang w:val="en-US" w:eastAsia="en-US" w:bidi="ar-SA"/>
      </w:rPr>
    </w:lvl>
    <w:lvl w:ilvl="6" w:tplc="2E9C7DF6">
      <w:numFmt w:val="bullet"/>
      <w:lvlText w:val="•"/>
      <w:lvlJc w:val="left"/>
      <w:pPr>
        <w:ind w:left="6007" w:hanging="360"/>
      </w:pPr>
      <w:rPr>
        <w:rFonts w:hint="default"/>
        <w:lang w:val="en-US" w:eastAsia="en-US" w:bidi="ar-SA"/>
      </w:rPr>
    </w:lvl>
    <w:lvl w:ilvl="7" w:tplc="DA5E0532">
      <w:numFmt w:val="bullet"/>
      <w:lvlText w:val="•"/>
      <w:lvlJc w:val="left"/>
      <w:pPr>
        <w:ind w:left="6872" w:hanging="360"/>
      </w:pPr>
      <w:rPr>
        <w:rFonts w:hint="default"/>
        <w:lang w:val="en-US" w:eastAsia="en-US" w:bidi="ar-SA"/>
      </w:rPr>
    </w:lvl>
    <w:lvl w:ilvl="8" w:tplc="8C203B0A">
      <w:numFmt w:val="bullet"/>
      <w:lvlText w:val="•"/>
      <w:lvlJc w:val="left"/>
      <w:pPr>
        <w:ind w:left="7737"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21"/>
    <w:rsid w:val="000471CE"/>
    <w:rsid w:val="0011763A"/>
    <w:rsid w:val="002B0521"/>
    <w:rsid w:val="005359A6"/>
    <w:rsid w:val="006F0AE4"/>
    <w:rsid w:val="00EA162C"/>
    <w:rsid w:val="00EE6CAF"/>
    <w:rsid w:val="00FE2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955B"/>
  <w15:docId w15:val="{7BE129FE-630D-45BA-B615-8D3C5A6D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798" w:hanging="2442"/>
    </w:pPr>
    <w:rPr>
      <w:sz w:val="72"/>
      <w:szCs w:val="72"/>
    </w:rPr>
  </w:style>
  <w:style w:type="paragraph" w:styleId="ListParagraph">
    <w:name w:val="List Paragraph"/>
    <w:basedOn w:val="Normal"/>
    <w:uiPriority w:val="1"/>
    <w:qFormat/>
    <w:pPr>
      <w:spacing w:before="23"/>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162C"/>
    <w:pPr>
      <w:tabs>
        <w:tab w:val="center" w:pos="4513"/>
        <w:tab w:val="right" w:pos="9026"/>
      </w:tabs>
    </w:pPr>
  </w:style>
  <w:style w:type="character" w:customStyle="1" w:styleId="HeaderChar">
    <w:name w:val="Header Char"/>
    <w:basedOn w:val="DefaultParagraphFont"/>
    <w:link w:val="Header"/>
    <w:uiPriority w:val="99"/>
    <w:rsid w:val="00EA162C"/>
    <w:rPr>
      <w:rFonts w:ascii="Calibri" w:eastAsia="Calibri" w:hAnsi="Calibri" w:cs="Calibri"/>
    </w:rPr>
  </w:style>
  <w:style w:type="paragraph" w:styleId="Footer">
    <w:name w:val="footer"/>
    <w:basedOn w:val="Normal"/>
    <w:link w:val="FooterChar"/>
    <w:uiPriority w:val="99"/>
    <w:unhideWhenUsed/>
    <w:rsid w:val="00EA162C"/>
    <w:pPr>
      <w:tabs>
        <w:tab w:val="center" w:pos="4513"/>
        <w:tab w:val="right" w:pos="9026"/>
      </w:tabs>
    </w:pPr>
  </w:style>
  <w:style w:type="character" w:customStyle="1" w:styleId="FooterChar">
    <w:name w:val="Footer Char"/>
    <w:basedOn w:val="DefaultParagraphFont"/>
    <w:link w:val="Footer"/>
    <w:uiPriority w:val="99"/>
    <w:rsid w:val="00EA162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struthers</dc:creator>
  <cp:lastModifiedBy>lfrazer</cp:lastModifiedBy>
  <cp:revision>2</cp:revision>
  <dcterms:created xsi:type="dcterms:W3CDTF">2024-05-17T10:46:00Z</dcterms:created>
  <dcterms:modified xsi:type="dcterms:W3CDTF">2024-05-17T10:46:00Z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Producer">
    <vt:lpwstr>Microsoft® Word for Microsoft 365</vt:lpwstr>
  </property>
</Properties>
</file>